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44" w:rsidRPr="00720B5F" w:rsidRDefault="00756044" w:rsidP="00756044">
      <w:pPr>
        <w:jc w:val="center"/>
        <w:rPr>
          <w:sz w:val="28"/>
          <w:szCs w:val="28"/>
        </w:rPr>
      </w:pPr>
    </w:p>
    <w:p w:rsidR="00756044" w:rsidRPr="00720B5F" w:rsidRDefault="00756044" w:rsidP="0075604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41F38">
        <w:rPr>
          <w:sz w:val="28"/>
          <w:szCs w:val="28"/>
        </w:rPr>
        <w:t>роект указа Губернатора Омской области</w:t>
      </w:r>
    </w:p>
    <w:p w:rsidR="00756044" w:rsidRPr="00E12964" w:rsidRDefault="00756044" w:rsidP="007560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E12964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E12964">
        <w:rPr>
          <w:bCs/>
          <w:sz w:val="28"/>
          <w:szCs w:val="28"/>
        </w:rPr>
        <w:t xml:space="preserve"> в Указ Губернатора Омской области </w:t>
      </w:r>
    </w:p>
    <w:p w:rsidR="00756044" w:rsidRPr="00720B5F" w:rsidRDefault="00756044" w:rsidP="007560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2964">
        <w:rPr>
          <w:bCs/>
          <w:sz w:val="28"/>
          <w:szCs w:val="28"/>
        </w:rPr>
        <w:t>от 29 мая 2012 года № 55</w:t>
      </w:r>
      <w:r>
        <w:rPr>
          <w:bCs/>
          <w:sz w:val="28"/>
          <w:szCs w:val="28"/>
        </w:rPr>
        <w:t>"</w:t>
      </w:r>
    </w:p>
    <w:p w:rsidR="00756044" w:rsidRPr="00E12964" w:rsidRDefault="00756044" w:rsidP="00756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044" w:rsidRDefault="00756044" w:rsidP="007560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 подпункте 2 пункта 3.3 </w:t>
      </w:r>
      <w:hyperlink r:id="rId4" w:history="1">
        <w:r w:rsidRPr="00E12964">
          <w:rPr>
            <w:sz w:val="28"/>
            <w:szCs w:val="28"/>
          </w:rPr>
          <w:t>Указ</w:t>
        </w:r>
      </w:hyperlink>
      <w:r w:rsidRPr="00C72C60">
        <w:rPr>
          <w:sz w:val="28"/>
          <w:szCs w:val="28"/>
        </w:rPr>
        <w:t>а</w:t>
      </w:r>
      <w:r w:rsidRPr="00E12964">
        <w:rPr>
          <w:sz w:val="28"/>
          <w:szCs w:val="28"/>
        </w:rPr>
        <w:t xml:space="preserve"> Губернатора Омской области </w:t>
      </w:r>
      <w:r>
        <w:rPr>
          <w:sz w:val="28"/>
          <w:szCs w:val="28"/>
        </w:rPr>
        <w:t xml:space="preserve">            </w:t>
      </w:r>
      <w:r w:rsidRPr="00E12964">
        <w:rPr>
          <w:sz w:val="28"/>
          <w:szCs w:val="28"/>
        </w:rPr>
        <w:t>от 29 мая</w:t>
      </w:r>
      <w:r>
        <w:rPr>
          <w:sz w:val="28"/>
          <w:szCs w:val="28"/>
        </w:rPr>
        <w:t xml:space="preserve"> </w:t>
      </w:r>
      <w:r w:rsidRPr="00E12964">
        <w:rPr>
          <w:sz w:val="28"/>
          <w:szCs w:val="28"/>
        </w:rPr>
        <w:t xml:space="preserve">2012 года </w:t>
      </w:r>
      <w:r>
        <w:rPr>
          <w:sz w:val="28"/>
          <w:szCs w:val="28"/>
        </w:rPr>
        <w:t>№ 5</w:t>
      </w:r>
      <w:r w:rsidRPr="00E12964">
        <w:rPr>
          <w:sz w:val="28"/>
          <w:szCs w:val="28"/>
        </w:rPr>
        <w:t xml:space="preserve">5 "О ежемесячной денежной выплате семьям в связи с рождением третьего ребенка или последующих детей" </w:t>
      </w:r>
      <w:r>
        <w:rPr>
          <w:sz w:val="28"/>
          <w:szCs w:val="28"/>
        </w:rPr>
        <w:t>цифры "2014, 2015" заменить цифрами "2014 – 2016".</w:t>
      </w:r>
    </w:p>
    <w:p w:rsidR="00756044" w:rsidRDefault="00756044" w:rsidP="007560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Настоящий Указ вступает в силу через 10 дней со дня его официального опубликования.</w:t>
      </w:r>
    </w:p>
    <w:p w:rsidR="00756044" w:rsidRPr="00720B5F" w:rsidRDefault="00756044" w:rsidP="00756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044" w:rsidRPr="00624AB1" w:rsidRDefault="00756044" w:rsidP="00756044">
      <w:pPr>
        <w:ind w:firstLine="697"/>
        <w:jc w:val="both"/>
        <w:rPr>
          <w:sz w:val="28"/>
          <w:szCs w:val="28"/>
        </w:rPr>
      </w:pPr>
    </w:p>
    <w:p w:rsidR="00756044" w:rsidRDefault="00756044" w:rsidP="00756044">
      <w:pPr>
        <w:jc w:val="both"/>
      </w:pPr>
      <w:r>
        <w:rPr>
          <w:sz w:val="28"/>
          <w:szCs w:val="28"/>
        </w:rPr>
        <w:t>Губернатор Омской области                                                              В.И. Назаров</w:t>
      </w:r>
    </w:p>
    <w:p w:rsidR="00756044" w:rsidRDefault="00756044" w:rsidP="00756044"/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756044" w:rsidRDefault="00756044" w:rsidP="00756044">
      <w:pPr>
        <w:jc w:val="center"/>
        <w:rPr>
          <w:sz w:val="28"/>
          <w:szCs w:val="28"/>
        </w:rPr>
      </w:pPr>
    </w:p>
    <w:p w:rsidR="001C312A" w:rsidRDefault="001C312A"/>
    <w:sectPr w:rsidR="001C312A" w:rsidSect="00DD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044"/>
    <w:rsid w:val="001C1858"/>
    <w:rsid w:val="001C312A"/>
    <w:rsid w:val="00730452"/>
    <w:rsid w:val="00756044"/>
    <w:rsid w:val="00DD3AA0"/>
    <w:rsid w:val="00DD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BA820AA794DCCC3F971CA41DA35AECC77278756723EAB77DDD689B00ADC1C2m3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Шамигова Вера Владимировна</dc:creator>
  <cp:lastModifiedBy>Шамигова Вера Владимировна</cp:lastModifiedBy>
  <cp:revision>2</cp:revision>
  <cp:lastPrinted>2015-11-23T10:38:00Z</cp:lastPrinted>
  <dcterms:created xsi:type="dcterms:W3CDTF">2015-11-23T10:36:00Z</dcterms:created>
  <dcterms:modified xsi:type="dcterms:W3CDTF">2015-11-23T11:08:00Z</dcterms:modified>
</cp:coreProperties>
</file>