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D5" w:rsidRDefault="00716CFE" w:rsidP="006540D5">
      <w:pPr>
        <w:ind w:left="11340"/>
        <w:rPr>
          <w:sz w:val="28"/>
          <w:szCs w:val="28"/>
        </w:rPr>
      </w:pPr>
      <w:r>
        <w:rPr>
          <w:sz w:val="28"/>
          <w:szCs w:val="28"/>
        </w:rPr>
        <w:t>УТВЕРЖДАЮ</w:t>
      </w:r>
    </w:p>
    <w:p w:rsidR="006540D5" w:rsidRDefault="006540D5" w:rsidP="006540D5">
      <w:pPr>
        <w:ind w:left="11340"/>
        <w:rPr>
          <w:sz w:val="28"/>
          <w:szCs w:val="28"/>
        </w:rPr>
      </w:pPr>
      <w:r>
        <w:rPr>
          <w:sz w:val="28"/>
          <w:szCs w:val="28"/>
        </w:rPr>
        <w:t>Первый заместитель</w:t>
      </w:r>
    </w:p>
    <w:p w:rsidR="00716CFE" w:rsidRDefault="00716CFE" w:rsidP="00716CFE">
      <w:pPr>
        <w:ind w:left="11340"/>
        <w:rPr>
          <w:sz w:val="28"/>
          <w:szCs w:val="28"/>
        </w:rPr>
      </w:pPr>
      <w:r>
        <w:rPr>
          <w:sz w:val="28"/>
          <w:szCs w:val="28"/>
        </w:rPr>
        <w:t>Министр</w:t>
      </w:r>
      <w:r w:rsidR="006540D5">
        <w:rPr>
          <w:sz w:val="28"/>
          <w:szCs w:val="28"/>
        </w:rPr>
        <w:t>а</w:t>
      </w:r>
      <w:r>
        <w:rPr>
          <w:sz w:val="28"/>
          <w:szCs w:val="28"/>
        </w:rPr>
        <w:t xml:space="preserve"> труда и социа</w:t>
      </w:r>
      <w:r w:rsidR="0082689F">
        <w:rPr>
          <w:sz w:val="28"/>
          <w:szCs w:val="28"/>
        </w:rPr>
        <w:t xml:space="preserve">льного развития Омской области </w:t>
      </w:r>
      <w:r>
        <w:rPr>
          <w:sz w:val="28"/>
          <w:szCs w:val="28"/>
        </w:rPr>
        <w:t>________</w:t>
      </w:r>
      <w:r w:rsidR="006540D5">
        <w:rPr>
          <w:sz w:val="28"/>
          <w:szCs w:val="28"/>
        </w:rPr>
        <w:t>Е.В. Шипилова</w:t>
      </w:r>
      <w:r>
        <w:rPr>
          <w:sz w:val="28"/>
          <w:szCs w:val="28"/>
        </w:rPr>
        <w:t xml:space="preserve"> </w:t>
      </w:r>
    </w:p>
    <w:p w:rsidR="00716CFE" w:rsidRDefault="00716CFE" w:rsidP="00716CFE">
      <w:pPr>
        <w:ind w:left="11340"/>
        <w:rPr>
          <w:sz w:val="28"/>
          <w:szCs w:val="28"/>
        </w:rPr>
      </w:pPr>
      <w:r>
        <w:rPr>
          <w:sz w:val="28"/>
          <w:szCs w:val="28"/>
        </w:rPr>
        <w:t>"___" ___________ 201</w:t>
      </w:r>
      <w:r w:rsidR="009D577B">
        <w:rPr>
          <w:sz w:val="28"/>
          <w:szCs w:val="28"/>
        </w:rPr>
        <w:t>4</w:t>
      </w:r>
      <w:r>
        <w:rPr>
          <w:sz w:val="28"/>
          <w:szCs w:val="28"/>
        </w:rPr>
        <w:t xml:space="preserve"> года</w:t>
      </w:r>
    </w:p>
    <w:p w:rsidR="00720759" w:rsidRDefault="00720759" w:rsidP="00716CFE">
      <w:pPr>
        <w:rPr>
          <w:sz w:val="28"/>
          <w:szCs w:val="28"/>
        </w:rPr>
      </w:pPr>
    </w:p>
    <w:p w:rsidR="00907BE9" w:rsidRPr="00F235AA" w:rsidRDefault="00907BE9" w:rsidP="00907BE9">
      <w:pPr>
        <w:jc w:val="center"/>
        <w:rPr>
          <w:sz w:val="28"/>
          <w:szCs w:val="28"/>
        </w:rPr>
      </w:pPr>
      <w:r w:rsidRPr="00F235AA">
        <w:rPr>
          <w:sz w:val="28"/>
          <w:szCs w:val="28"/>
        </w:rPr>
        <w:t>ПЛАН</w:t>
      </w:r>
    </w:p>
    <w:p w:rsidR="00907BE9" w:rsidRDefault="00907BE9" w:rsidP="00907BE9">
      <w:pPr>
        <w:jc w:val="center"/>
        <w:rPr>
          <w:sz w:val="28"/>
          <w:szCs w:val="28"/>
        </w:rPr>
      </w:pPr>
      <w:r w:rsidRPr="00F235AA">
        <w:rPr>
          <w:sz w:val="28"/>
          <w:szCs w:val="28"/>
        </w:rPr>
        <w:t xml:space="preserve"> работы Министерства труда и социального развития Омской области на </w:t>
      </w:r>
      <w:r w:rsidR="00BB3C87" w:rsidRPr="0075088F">
        <w:rPr>
          <w:sz w:val="28"/>
          <w:szCs w:val="28"/>
          <w:lang w:val="en-US"/>
        </w:rPr>
        <w:t>I</w:t>
      </w:r>
      <w:r w:rsidR="00E476F4">
        <w:rPr>
          <w:sz w:val="28"/>
          <w:szCs w:val="28"/>
        </w:rPr>
        <w:t xml:space="preserve"> квартал 201</w:t>
      </w:r>
      <w:r w:rsidR="009D577B">
        <w:rPr>
          <w:sz w:val="28"/>
          <w:szCs w:val="28"/>
        </w:rPr>
        <w:t>5</w:t>
      </w:r>
      <w:r w:rsidRPr="00F235AA">
        <w:rPr>
          <w:sz w:val="28"/>
          <w:szCs w:val="28"/>
        </w:rPr>
        <w:t xml:space="preserve"> года</w:t>
      </w:r>
    </w:p>
    <w:p w:rsidR="00EF29DE" w:rsidRPr="00F235AA" w:rsidRDefault="00EF29DE" w:rsidP="00907BE9">
      <w:pPr>
        <w:jc w:val="center"/>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8445"/>
        <w:gridCol w:w="2268"/>
        <w:gridCol w:w="3543"/>
      </w:tblGrid>
      <w:tr w:rsidR="00EF29DE" w:rsidRPr="007C538E" w:rsidTr="006E3909">
        <w:trPr>
          <w:tblHeader/>
        </w:trPr>
        <w:tc>
          <w:tcPr>
            <w:tcW w:w="594" w:type="dxa"/>
          </w:tcPr>
          <w:p w:rsidR="00EF29DE" w:rsidRPr="007C538E" w:rsidRDefault="00EF29DE" w:rsidP="00EB0F18">
            <w:pPr>
              <w:jc w:val="center"/>
              <w:rPr>
                <w:sz w:val="28"/>
                <w:szCs w:val="28"/>
              </w:rPr>
            </w:pPr>
            <w:r w:rsidRPr="007C538E">
              <w:rPr>
                <w:sz w:val="28"/>
                <w:szCs w:val="28"/>
              </w:rPr>
              <w:t>№</w:t>
            </w:r>
          </w:p>
          <w:p w:rsidR="00EF29DE" w:rsidRPr="007C538E" w:rsidRDefault="00EF29DE" w:rsidP="00EB0F18">
            <w:pPr>
              <w:jc w:val="center"/>
              <w:rPr>
                <w:sz w:val="28"/>
                <w:szCs w:val="28"/>
              </w:rPr>
            </w:pPr>
            <w:proofErr w:type="spellStart"/>
            <w:proofErr w:type="gramStart"/>
            <w:r w:rsidRPr="007C538E">
              <w:rPr>
                <w:sz w:val="28"/>
                <w:szCs w:val="28"/>
              </w:rPr>
              <w:t>п</w:t>
            </w:r>
            <w:proofErr w:type="spellEnd"/>
            <w:proofErr w:type="gramEnd"/>
            <w:r w:rsidRPr="007C538E">
              <w:rPr>
                <w:sz w:val="28"/>
                <w:szCs w:val="28"/>
              </w:rPr>
              <w:t>/</w:t>
            </w:r>
            <w:proofErr w:type="spellStart"/>
            <w:r w:rsidRPr="007C538E">
              <w:rPr>
                <w:sz w:val="28"/>
                <w:szCs w:val="28"/>
              </w:rPr>
              <w:t>п</w:t>
            </w:r>
            <w:proofErr w:type="spellEnd"/>
          </w:p>
        </w:tc>
        <w:tc>
          <w:tcPr>
            <w:tcW w:w="8445" w:type="dxa"/>
          </w:tcPr>
          <w:p w:rsidR="00EF29DE" w:rsidRPr="007C538E" w:rsidRDefault="00EF29DE" w:rsidP="00EB0F18">
            <w:pPr>
              <w:jc w:val="center"/>
              <w:rPr>
                <w:sz w:val="28"/>
                <w:szCs w:val="28"/>
              </w:rPr>
            </w:pPr>
            <w:r w:rsidRPr="007C538E">
              <w:rPr>
                <w:sz w:val="28"/>
                <w:szCs w:val="28"/>
              </w:rPr>
              <w:t>Мероприятия</w:t>
            </w:r>
          </w:p>
        </w:tc>
        <w:tc>
          <w:tcPr>
            <w:tcW w:w="2268" w:type="dxa"/>
          </w:tcPr>
          <w:p w:rsidR="00EF29DE" w:rsidRPr="007C538E" w:rsidRDefault="00EF29DE" w:rsidP="00EB0F18">
            <w:pPr>
              <w:jc w:val="center"/>
              <w:rPr>
                <w:sz w:val="28"/>
                <w:szCs w:val="28"/>
              </w:rPr>
            </w:pPr>
            <w:r w:rsidRPr="007C538E">
              <w:rPr>
                <w:sz w:val="28"/>
                <w:szCs w:val="28"/>
              </w:rPr>
              <w:t>Срок исполнения</w:t>
            </w:r>
          </w:p>
        </w:tc>
        <w:tc>
          <w:tcPr>
            <w:tcW w:w="3543" w:type="dxa"/>
          </w:tcPr>
          <w:p w:rsidR="00EF29DE" w:rsidRPr="007C538E" w:rsidRDefault="00EF29DE" w:rsidP="00EB0F18">
            <w:pPr>
              <w:jc w:val="center"/>
              <w:rPr>
                <w:sz w:val="28"/>
                <w:szCs w:val="28"/>
              </w:rPr>
            </w:pPr>
            <w:r w:rsidRPr="007C538E">
              <w:rPr>
                <w:sz w:val="28"/>
                <w:szCs w:val="28"/>
              </w:rPr>
              <w:t>Ответственный исполнитель</w:t>
            </w:r>
          </w:p>
        </w:tc>
      </w:tr>
      <w:tr w:rsidR="007D0EC2" w:rsidRPr="007C538E" w:rsidTr="00914395">
        <w:tc>
          <w:tcPr>
            <w:tcW w:w="14850" w:type="dxa"/>
            <w:gridSpan w:val="4"/>
          </w:tcPr>
          <w:p w:rsidR="007D0EC2" w:rsidRPr="007C538E" w:rsidRDefault="007D0EC2" w:rsidP="00EB0F18">
            <w:pPr>
              <w:jc w:val="center"/>
              <w:rPr>
                <w:sz w:val="28"/>
                <w:szCs w:val="28"/>
              </w:rPr>
            </w:pPr>
            <w:r w:rsidRPr="007C538E">
              <w:rPr>
                <w:sz w:val="28"/>
                <w:szCs w:val="28"/>
                <w:lang w:val="en-US"/>
              </w:rPr>
              <w:t>I</w:t>
            </w:r>
            <w:r w:rsidRPr="007C538E">
              <w:rPr>
                <w:sz w:val="28"/>
                <w:szCs w:val="28"/>
              </w:rPr>
              <w:t>. Вопросы для рассмотрения на заседаниях Правительства Омской области</w:t>
            </w:r>
          </w:p>
          <w:p w:rsidR="00433553" w:rsidRPr="007C538E" w:rsidRDefault="00433553" w:rsidP="00EB0F18">
            <w:pPr>
              <w:jc w:val="center"/>
              <w:rPr>
                <w:sz w:val="28"/>
                <w:szCs w:val="28"/>
              </w:rPr>
            </w:pPr>
          </w:p>
        </w:tc>
      </w:tr>
      <w:tr w:rsidR="00CD3FB7" w:rsidRPr="00CD3FB7" w:rsidTr="006E3909">
        <w:tc>
          <w:tcPr>
            <w:tcW w:w="594" w:type="dxa"/>
          </w:tcPr>
          <w:p w:rsidR="00CD3FB7" w:rsidRPr="00CD3FB7" w:rsidRDefault="00CD3FB7" w:rsidP="00EB0F18">
            <w:pPr>
              <w:numPr>
                <w:ilvl w:val="0"/>
                <w:numId w:val="14"/>
              </w:numPr>
              <w:jc w:val="center"/>
              <w:rPr>
                <w:sz w:val="28"/>
                <w:szCs w:val="28"/>
              </w:rPr>
            </w:pPr>
          </w:p>
        </w:tc>
        <w:tc>
          <w:tcPr>
            <w:tcW w:w="8445" w:type="dxa"/>
          </w:tcPr>
          <w:p w:rsidR="00CD3FB7" w:rsidRPr="00CD3FB7" w:rsidRDefault="00CD3FB7" w:rsidP="00CD3FB7">
            <w:pPr>
              <w:jc w:val="both"/>
              <w:rPr>
                <w:sz w:val="28"/>
                <w:szCs w:val="28"/>
              </w:rPr>
            </w:pPr>
            <w:r w:rsidRPr="00CD3FB7">
              <w:rPr>
                <w:sz w:val="28"/>
                <w:szCs w:val="28"/>
              </w:rPr>
              <w:t xml:space="preserve">Проект распоряжения Правительства Омской области </w:t>
            </w:r>
            <w:r w:rsidR="006B49B3">
              <w:rPr>
                <w:sz w:val="28"/>
                <w:szCs w:val="28"/>
              </w:rPr>
              <w:t xml:space="preserve">                     </w:t>
            </w:r>
            <w:r w:rsidRPr="00CD3FB7">
              <w:rPr>
                <w:sz w:val="28"/>
                <w:szCs w:val="28"/>
              </w:rPr>
              <w:t>"О присвоении звания "Ветеран труда"</w:t>
            </w:r>
          </w:p>
        </w:tc>
        <w:tc>
          <w:tcPr>
            <w:tcW w:w="2268" w:type="dxa"/>
          </w:tcPr>
          <w:p w:rsidR="00CD3FB7" w:rsidRPr="00CD3FB7" w:rsidRDefault="00CD3FB7" w:rsidP="00C42AC2">
            <w:pPr>
              <w:jc w:val="center"/>
              <w:rPr>
                <w:sz w:val="28"/>
                <w:szCs w:val="28"/>
              </w:rPr>
            </w:pPr>
            <w:r w:rsidRPr="00CD3FB7">
              <w:rPr>
                <w:sz w:val="28"/>
                <w:szCs w:val="28"/>
              </w:rPr>
              <w:t>февраль</w:t>
            </w:r>
          </w:p>
        </w:tc>
        <w:tc>
          <w:tcPr>
            <w:tcW w:w="3543" w:type="dxa"/>
          </w:tcPr>
          <w:p w:rsidR="00CD3FB7" w:rsidRPr="00CD3FB7" w:rsidRDefault="00491274" w:rsidP="00CD3FB7">
            <w:pPr>
              <w:jc w:val="center"/>
              <w:rPr>
                <w:sz w:val="28"/>
                <w:szCs w:val="28"/>
              </w:rPr>
            </w:pPr>
            <w:r>
              <w:rPr>
                <w:sz w:val="28"/>
                <w:szCs w:val="28"/>
              </w:rPr>
              <w:t>д</w:t>
            </w:r>
            <w:r w:rsidR="00CD3FB7" w:rsidRPr="00CD3FB7">
              <w:rPr>
                <w:sz w:val="28"/>
                <w:szCs w:val="28"/>
              </w:rPr>
              <w:t xml:space="preserve">епартамент социальной поддержки, правовой департамент </w:t>
            </w:r>
          </w:p>
        </w:tc>
      </w:tr>
      <w:tr w:rsidR="00CD3FB7" w:rsidRPr="00CD3FB7" w:rsidTr="006E3909">
        <w:tc>
          <w:tcPr>
            <w:tcW w:w="594" w:type="dxa"/>
          </w:tcPr>
          <w:p w:rsidR="00CD3FB7" w:rsidRPr="00CD3FB7" w:rsidRDefault="00CD3FB7" w:rsidP="00EB0F18">
            <w:pPr>
              <w:numPr>
                <w:ilvl w:val="0"/>
                <w:numId w:val="14"/>
              </w:numPr>
              <w:jc w:val="center"/>
              <w:rPr>
                <w:sz w:val="28"/>
                <w:szCs w:val="28"/>
              </w:rPr>
            </w:pPr>
          </w:p>
        </w:tc>
        <w:tc>
          <w:tcPr>
            <w:tcW w:w="8445" w:type="dxa"/>
          </w:tcPr>
          <w:p w:rsidR="00CD3FB7" w:rsidRPr="00CD3FB7" w:rsidRDefault="00CD3FB7" w:rsidP="00CD3FB7">
            <w:pPr>
              <w:jc w:val="both"/>
              <w:rPr>
                <w:sz w:val="28"/>
                <w:szCs w:val="28"/>
              </w:rPr>
            </w:pPr>
            <w:r w:rsidRPr="00CD3FB7">
              <w:rPr>
                <w:sz w:val="28"/>
                <w:szCs w:val="28"/>
              </w:rPr>
              <w:t xml:space="preserve">О величине прожиточного минимума на душу населения и по основным социально-демографическим группам населения в Омской области за </w:t>
            </w:r>
            <w:r w:rsidRPr="00CD3FB7">
              <w:rPr>
                <w:sz w:val="28"/>
                <w:szCs w:val="28"/>
                <w:lang w:val="en-US"/>
              </w:rPr>
              <w:t>IV</w:t>
            </w:r>
            <w:r w:rsidRPr="00CD3FB7">
              <w:rPr>
                <w:sz w:val="28"/>
                <w:szCs w:val="28"/>
              </w:rPr>
              <w:t xml:space="preserve"> квартал 2014 года</w:t>
            </w:r>
          </w:p>
        </w:tc>
        <w:tc>
          <w:tcPr>
            <w:tcW w:w="2268" w:type="dxa"/>
          </w:tcPr>
          <w:p w:rsidR="00CD3FB7" w:rsidRPr="00CD3FB7" w:rsidRDefault="00CD3FB7" w:rsidP="00C42AC2">
            <w:pPr>
              <w:ind w:left="-48"/>
              <w:jc w:val="center"/>
              <w:rPr>
                <w:sz w:val="28"/>
                <w:szCs w:val="28"/>
              </w:rPr>
            </w:pPr>
            <w:r w:rsidRPr="00CD3FB7">
              <w:rPr>
                <w:sz w:val="28"/>
                <w:szCs w:val="28"/>
              </w:rPr>
              <w:t>март</w:t>
            </w:r>
          </w:p>
        </w:tc>
        <w:tc>
          <w:tcPr>
            <w:tcW w:w="3543" w:type="dxa"/>
          </w:tcPr>
          <w:p w:rsidR="00CD3FB7" w:rsidRPr="00CD3FB7" w:rsidRDefault="00CD3FB7" w:rsidP="00C42AC2">
            <w:pPr>
              <w:jc w:val="center"/>
              <w:rPr>
                <w:sz w:val="28"/>
                <w:szCs w:val="28"/>
              </w:rPr>
            </w:pPr>
            <w:r w:rsidRPr="00CD3FB7">
              <w:rPr>
                <w:sz w:val="28"/>
                <w:szCs w:val="28"/>
              </w:rPr>
              <w:t xml:space="preserve">департамент по труду </w:t>
            </w:r>
          </w:p>
        </w:tc>
      </w:tr>
      <w:tr w:rsidR="00865E14" w:rsidRPr="00CD3FB7" w:rsidTr="00914395">
        <w:tc>
          <w:tcPr>
            <w:tcW w:w="14850" w:type="dxa"/>
            <w:gridSpan w:val="4"/>
          </w:tcPr>
          <w:p w:rsidR="00865E14" w:rsidRPr="00CD3FB7" w:rsidRDefault="00865E14" w:rsidP="00390DF1">
            <w:pPr>
              <w:jc w:val="center"/>
              <w:rPr>
                <w:sz w:val="28"/>
                <w:szCs w:val="28"/>
              </w:rPr>
            </w:pPr>
            <w:r w:rsidRPr="00CD3FB7">
              <w:rPr>
                <w:sz w:val="28"/>
                <w:szCs w:val="28"/>
                <w:lang w:val="en-US"/>
              </w:rPr>
              <w:t>II</w:t>
            </w:r>
            <w:r w:rsidRPr="00CD3FB7">
              <w:rPr>
                <w:sz w:val="28"/>
                <w:szCs w:val="28"/>
              </w:rPr>
              <w:t>. Вопросы для рассмотрения у первого заместителя Председателя Правительства Омской области</w:t>
            </w:r>
          </w:p>
          <w:p w:rsidR="00433553" w:rsidRPr="00CD3FB7" w:rsidRDefault="00433553" w:rsidP="00390DF1">
            <w:pPr>
              <w:jc w:val="center"/>
              <w:rPr>
                <w:sz w:val="28"/>
                <w:szCs w:val="28"/>
              </w:rPr>
            </w:pPr>
          </w:p>
        </w:tc>
      </w:tr>
      <w:tr w:rsidR="00AE0866" w:rsidRPr="00CD3FB7" w:rsidTr="006E3909">
        <w:tc>
          <w:tcPr>
            <w:tcW w:w="594" w:type="dxa"/>
          </w:tcPr>
          <w:p w:rsidR="00AE0866" w:rsidRPr="00CD3FB7" w:rsidRDefault="00AE0866" w:rsidP="00EB0F18">
            <w:pPr>
              <w:numPr>
                <w:ilvl w:val="0"/>
                <w:numId w:val="14"/>
              </w:numPr>
              <w:jc w:val="center"/>
              <w:rPr>
                <w:sz w:val="28"/>
                <w:szCs w:val="28"/>
              </w:rPr>
            </w:pPr>
          </w:p>
        </w:tc>
        <w:tc>
          <w:tcPr>
            <w:tcW w:w="8445" w:type="dxa"/>
          </w:tcPr>
          <w:p w:rsidR="00AE0866" w:rsidRPr="00CD3FB7" w:rsidRDefault="00AE0866" w:rsidP="00CD3FB7">
            <w:pPr>
              <w:jc w:val="both"/>
              <w:rPr>
                <w:sz w:val="28"/>
                <w:szCs w:val="28"/>
              </w:rPr>
            </w:pPr>
            <w:r w:rsidRPr="00CD3FB7">
              <w:rPr>
                <w:sz w:val="28"/>
                <w:szCs w:val="28"/>
              </w:rPr>
              <w:t>Подготовка и проведение заседания Омской областной трехсторонней комиссии по регулированию социально-трудовых отношений</w:t>
            </w:r>
          </w:p>
        </w:tc>
        <w:tc>
          <w:tcPr>
            <w:tcW w:w="2268" w:type="dxa"/>
          </w:tcPr>
          <w:p w:rsidR="00AE0866" w:rsidRPr="00CD3FB7" w:rsidRDefault="00AE0866" w:rsidP="00C42AC2">
            <w:pPr>
              <w:ind w:left="-48"/>
              <w:jc w:val="center"/>
              <w:rPr>
                <w:sz w:val="28"/>
                <w:szCs w:val="28"/>
              </w:rPr>
            </w:pPr>
            <w:r w:rsidRPr="00CD3FB7">
              <w:rPr>
                <w:sz w:val="28"/>
                <w:szCs w:val="28"/>
              </w:rPr>
              <w:t>в течение квартала</w:t>
            </w:r>
          </w:p>
        </w:tc>
        <w:tc>
          <w:tcPr>
            <w:tcW w:w="3543" w:type="dxa"/>
          </w:tcPr>
          <w:p w:rsidR="00AE0866" w:rsidRPr="00CD3FB7" w:rsidRDefault="00AE0866" w:rsidP="00C42AC2">
            <w:pPr>
              <w:jc w:val="center"/>
              <w:rPr>
                <w:sz w:val="28"/>
                <w:szCs w:val="28"/>
              </w:rPr>
            </w:pPr>
            <w:r w:rsidRPr="00CD3FB7">
              <w:rPr>
                <w:sz w:val="28"/>
                <w:szCs w:val="28"/>
              </w:rPr>
              <w:t xml:space="preserve">департамент по труду </w:t>
            </w:r>
          </w:p>
        </w:tc>
      </w:tr>
      <w:tr w:rsidR="00865E14" w:rsidRPr="00CD3FB7" w:rsidTr="00914395">
        <w:tc>
          <w:tcPr>
            <w:tcW w:w="14850" w:type="dxa"/>
            <w:gridSpan w:val="4"/>
          </w:tcPr>
          <w:p w:rsidR="00865E14" w:rsidRPr="00CD3FB7" w:rsidRDefault="00865E14" w:rsidP="00390DF1">
            <w:pPr>
              <w:ind w:left="1080"/>
              <w:jc w:val="center"/>
              <w:rPr>
                <w:sz w:val="28"/>
                <w:szCs w:val="28"/>
              </w:rPr>
            </w:pPr>
            <w:r w:rsidRPr="00CD3FB7">
              <w:rPr>
                <w:sz w:val="28"/>
                <w:szCs w:val="28"/>
                <w:lang w:val="en-US"/>
              </w:rPr>
              <w:t>III</w:t>
            </w:r>
            <w:r w:rsidRPr="00CD3FB7">
              <w:rPr>
                <w:sz w:val="28"/>
                <w:szCs w:val="28"/>
              </w:rPr>
              <w:t>. Проведение заседаний областных межведомственных комиссий, а также комиссий, советов, рабочих групп,</w:t>
            </w:r>
          </w:p>
          <w:p w:rsidR="00433553" w:rsidRPr="00CD3FB7" w:rsidRDefault="00865E14" w:rsidP="007C0044">
            <w:pPr>
              <w:jc w:val="center"/>
              <w:rPr>
                <w:sz w:val="28"/>
                <w:szCs w:val="28"/>
              </w:rPr>
            </w:pPr>
            <w:proofErr w:type="gramStart"/>
            <w:r w:rsidRPr="00CD3FB7">
              <w:rPr>
                <w:sz w:val="28"/>
                <w:szCs w:val="28"/>
              </w:rPr>
              <w:t>возглавляемых</w:t>
            </w:r>
            <w:proofErr w:type="gramEnd"/>
            <w:r w:rsidRPr="00CD3FB7">
              <w:rPr>
                <w:sz w:val="28"/>
                <w:szCs w:val="28"/>
              </w:rPr>
              <w:t xml:space="preserve"> Министром труда и социального развития Омской области (далее – Министр), заместителями Министр</w:t>
            </w:r>
            <w:r w:rsidR="007C0044" w:rsidRPr="00CD3FB7">
              <w:rPr>
                <w:sz w:val="28"/>
                <w:szCs w:val="28"/>
              </w:rPr>
              <w:t>а</w:t>
            </w:r>
          </w:p>
          <w:p w:rsidR="007C538E" w:rsidRPr="00CD3FB7" w:rsidRDefault="007C538E" w:rsidP="007C0044">
            <w:pPr>
              <w:jc w:val="center"/>
              <w:rPr>
                <w:sz w:val="28"/>
                <w:szCs w:val="28"/>
              </w:rPr>
            </w:pPr>
          </w:p>
        </w:tc>
      </w:tr>
      <w:tr w:rsidR="00E57B8E" w:rsidRPr="00CD3FB7" w:rsidTr="005F6BDE">
        <w:tc>
          <w:tcPr>
            <w:tcW w:w="594" w:type="dxa"/>
          </w:tcPr>
          <w:p w:rsidR="00E57B8E" w:rsidRPr="00CD3FB7" w:rsidRDefault="00E57B8E" w:rsidP="00EB0F18">
            <w:pPr>
              <w:numPr>
                <w:ilvl w:val="0"/>
                <w:numId w:val="14"/>
              </w:numPr>
              <w:jc w:val="center"/>
              <w:rPr>
                <w:sz w:val="28"/>
                <w:szCs w:val="28"/>
              </w:rPr>
            </w:pPr>
          </w:p>
        </w:tc>
        <w:tc>
          <w:tcPr>
            <w:tcW w:w="8445" w:type="dxa"/>
          </w:tcPr>
          <w:p w:rsidR="00E57B8E" w:rsidRPr="00CD3FB7" w:rsidRDefault="00E57B8E" w:rsidP="00C42AC2">
            <w:pPr>
              <w:jc w:val="both"/>
              <w:rPr>
                <w:sz w:val="28"/>
                <w:szCs w:val="28"/>
              </w:rPr>
            </w:pPr>
            <w:r w:rsidRPr="00CD3FB7">
              <w:rPr>
                <w:sz w:val="28"/>
                <w:szCs w:val="28"/>
              </w:rPr>
              <w:t>Организация и проведение Совета по делам ветеранов</w:t>
            </w:r>
          </w:p>
        </w:tc>
        <w:tc>
          <w:tcPr>
            <w:tcW w:w="2268" w:type="dxa"/>
          </w:tcPr>
          <w:p w:rsidR="00E57B8E" w:rsidRPr="00CD3FB7" w:rsidRDefault="00E57B8E" w:rsidP="00C42AC2">
            <w:pPr>
              <w:jc w:val="center"/>
              <w:rPr>
                <w:sz w:val="28"/>
                <w:szCs w:val="28"/>
              </w:rPr>
            </w:pPr>
            <w:r w:rsidRPr="00CD3FB7">
              <w:rPr>
                <w:sz w:val="28"/>
                <w:szCs w:val="28"/>
              </w:rPr>
              <w:t>февраль</w:t>
            </w:r>
          </w:p>
        </w:tc>
        <w:tc>
          <w:tcPr>
            <w:tcW w:w="3543" w:type="dxa"/>
          </w:tcPr>
          <w:p w:rsidR="00E57B8E" w:rsidRPr="00CD3FB7" w:rsidRDefault="00491274" w:rsidP="00C42AC2">
            <w:pPr>
              <w:jc w:val="center"/>
              <w:rPr>
                <w:sz w:val="28"/>
                <w:szCs w:val="28"/>
              </w:rPr>
            </w:pPr>
            <w:r>
              <w:rPr>
                <w:sz w:val="28"/>
                <w:szCs w:val="28"/>
              </w:rPr>
              <w:t>д</w:t>
            </w:r>
            <w:r w:rsidR="00E57B8E" w:rsidRPr="00CD3FB7">
              <w:rPr>
                <w:sz w:val="28"/>
                <w:szCs w:val="28"/>
              </w:rPr>
              <w:t xml:space="preserve">епартамент социальной поддержки </w:t>
            </w:r>
          </w:p>
        </w:tc>
      </w:tr>
      <w:tr w:rsidR="00E57B8E" w:rsidRPr="00CD3FB7" w:rsidTr="005F6BDE">
        <w:tc>
          <w:tcPr>
            <w:tcW w:w="594" w:type="dxa"/>
          </w:tcPr>
          <w:p w:rsidR="00E57B8E" w:rsidRPr="00CD3FB7" w:rsidRDefault="00E57B8E" w:rsidP="00EB0F18">
            <w:pPr>
              <w:numPr>
                <w:ilvl w:val="0"/>
                <w:numId w:val="14"/>
              </w:numPr>
              <w:jc w:val="center"/>
              <w:rPr>
                <w:sz w:val="28"/>
                <w:szCs w:val="28"/>
              </w:rPr>
            </w:pPr>
          </w:p>
        </w:tc>
        <w:tc>
          <w:tcPr>
            <w:tcW w:w="8445" w:type="dxa"/>
          </w:tcPr>
          <w:p w:rsidR="00E57B8E" w:rsidRPr="00CD3FB7" w:rsidRDefault="00E57B8E" w:rsidP="00C42AC2">
            <w:pPr>
              <w:jc w:val="both"/>
              <w:rPr>
                <w:sz w:val="28"/>
                <w:szCs w:val="28"/>
              </w:rPr>
            </w:pPr>
            <w:r w:rsidRPr="00CD3FB7">
              <w:rPr>
                <w:sz w:val="28"/>
                <w:szCs w:val="28"/>
              </w:rPr>
              <w:t xml:space="preserve">Организация работы межведомственной комиссии по реализации долгосрочной целевой программы Омской области "Оказание содействия добровольному переселению в Омскую область </w:t>
            </w:r>
            <w:r w:rsidRPr="00CD3FB7">
              <w:rPr>
                <w:sz w:val="28"/>
                <w:szCs w:val="28"/>
              </w:rPr>
              <w:lastRenderedPageBreak/>
              <w:t>соотечественников, проживающих за рубежом (2013 – 2017 годы)"</w:t>
            </w:r>
          </w:p>
        </w:tc>
        <w:tc>
          <w:tcPr>
            <w:tcW w:w="2268" w:type="dxa"/>
          </w:tcPr>
          <w:p w:rsidR="00E57B8E" w:rsidRPr="00CD3FB7" w:rsidRDefault="00E57B8E" w:rsidP="00C42AC2">
            <w:pPr>
              <w:jc w:val="center"/>
              <w:rPr>
                <w:sz w:val="28"/>
                <w:szCs w:val="28"/>
              </w:rPr>
            </w:pPr>
            <w:r w:rsidRPr="00CD3FB7">
              <w:rPr>
                <w:sz w:val="28"/>
                <w:szCs w:val="28"/>
              </w:rPr>
              <w:lastRenderedPageBreak/>
              <w:t>в течение квартала</w:t>
            </w:r>
          </w:p>
        </w:tc>
        <w:tc>
          <w:tcPr>
            <w:tcW w:w="3543" w:type="dxa"/>
          </w:tcPr>
          <w:p w:rsidR="00E57B8E" w:rsidRPr="00CD3FB7" w:rsidRDefault="00E57B8E" w:rsidP="00C42AC2">
            <w:pPr>
              <w:jc w:val="center"/>
              <w:rPr>
                <w:sz w:val="28"/>
                <w:szCs w:val="28"/>
              </w:rPr>
            </w:pPr>
            <w:r w:rsidRPr="00CD3FB7">
              <w:rPr>
                <w:sz w:val="28"/>
                <w:szCs w:val="28"/>
              </w:rPr>
              <w:t>департамент по труду</w:t>
            </w:r>
          </w:p>
        </w:tc>
      </w:tr>
      <w:tr w:rsidR="00455D67" w:rsidRPr="00CD3FB7" w:rsidTr="005F6BDE">
        <w:tc>
          <w:tcPr>
            <w:tcW w:w="594" w:type="dxa"/>
          </w:tcPr>
          <w:p w:rsidR="00455D67" w:rsidRPr="00CD3FB7" w:rsidRDefault="00455D67" w:rsidP="00EB0F18">
            <w:pPr>
              <w:numPr>
                <w:ilvl w:val="0"/>
                <w:numId w:val="14"/>
              </w:numPr>
              <w:jc w:val="center"/>
              <w:rPr>
                <w:sz w:val="28"/>
                <w:szCs w:val="28"/>
              </w:rPr>
            </w:pPr>
          </w:p>
        </w:tc>
        <w:tc>
          <w:tcPr>
            <w:tcW w:w="8445" w:type="dxa"/>
          </w:tcPr>
          <w:p w:rsidR="00455D67" w:rsidRPr="00CD3FB7" w:rsidRDefault="00455D67" w:rsidP="00CD3FB7">
            <w:pPr>
              <w:jc w:val="both"/>
              <w:rPr>
                <w:sz w:val="28"/>
                <w:szCs w:val="28"/>
              </w:rPr>
            </w:pPr>
            <w:r w:rsidRPr="00CD3FB7">
              <w:rPr>
                <w:sz w:val="28"/>
                <w:szCs w:val="28"/>
              </w:rPr>
              <w:t>Организация работы областной комиссии по кадровой политике</w:t>
            </w:r>
          </w:p>
        </w:tc>
        <w:tc>
          <w:tcPr>
            <w:tcW w:w="2268" w:type="dxa"/>
          </w:tcPr>
          <w:p w:rsidR="00455D67" w:rsidRPr="00CD3FB7" w:rsidRDefault="00455D67" w:rsidP="00C42AC2">
            <w:pPr>
              <w:jc w:val="center"/>
              <w:rPr>
                <w:sz w:val="28"/>
                <w:szCs w:val="28"/>
              </w:rPr>
            </w:pPr>
            <w:r w:rsidRPr="00CD3FB7">
              <w:rPr>
                <w:sz w:val="28"/>
                <w:szCs w:val="28"/>
              </w:rPr>
              <w:t>в течение квартала</w:t>
            </w:r>
          </w:p>
        </w:tc>
        <w:tc>
          <w:tcPr>
            <w:tcW w:w="3543" w:type="dxa"/>
          </w:tcPr>
          <w:p w:rsidR="00455D67" w:rsidRPr="00CD3FB7" w:rsidRDefault="00455D67" w:rsidP="00C42AC2">
            <w:pPr>
              <w:jc w:val="center"/>
              <w:rPr>
                <w:sz w:val="28"/>
                <w:szCs w:val="28"/>
              </w:rPr>
            </w:pPr>
            <w:r w:rsidRPr="00CD3FB7">
              <w:rPr>
                <w:sz w:val="28"/>
                <w:szCs w:val="28"/>
              </w:rPr>
              <w:t>департамент по труду</w:t>
            </w:r>
          </w:p>
        </w:tc>
      </w:tr>
      <w:tr w:rsidR="00455D67" w:rsidRPr="00CD3FB7" w:rsidTr="005F6BDE">
        <w:tc>
          <w:tcPr>
            <w:tcW w:w="594" w:type="dxa"/>
          </w:tcPr>
          <w:p w:rsidR="00455D67" w:rsidRPr="00CD3FB7" w:rsidRDefault="00455D67" w:rsidP="00EB0F18">
            <w:pPr>
              <w:numPr>
                <w:ilvl w:val="0"/>
                <w:numId w:val="14"/>
              </w:numPr>
              <w:jc w:val="center"/>
              <w:rPr>
                <w:sz w:val="28"/>
                <w:szCs w:val="28"/>
              </w:rPr>
            </w:pPr>
          </w:p>
        </w:tc>
        <w:tc>
          <w:tcPr>
            <w:tcW w:w="8445" w:type="dxa"/>
          </w:tcPr>
          <w:p w:rsidR="00455D67" w:rsidRPr="00CD3FB7" w:rsidRDefault="00455D67" w:rsidP="00CD3FB7">
            <w:pPr>
              <w:jc w:val="both"/>
              <w:rPr>
                <w:sz w:val="28"/>
                <w:szCs w:val="28"/>
              </w:rPr>
            </w:pPr>
            <w:r w:rsidRPr="00CD3FB7">
              <w:rPr>
                <w:sz w:val="28"/>
                <w:szCs w:val="28"/>
              </w:rPr>
              <w:t>Организация работы межведомственной комиссии Омской области по вопросам привлечения и использования иностранных работников</w:t>
            </w:r>
          </w:p>
        </w:tc>
        <w:tc>
          <w:tcPr>
            <w:tcW w:w="2268" w:type="dxa"/>
          </w:tcPr>
          <w:p w:rsidR="00455D67" w:rsidRPr="00CD3FB7" w:rsidRDefault="00455D67" w:rsidP="00C42AC2">
            <w:pPr>
              <w:jc w:val="center"/>
              <w:rPr>
                <w:sz w:val="28"/>
                <w:szCs w:val="28"/>
              </w:rPr>
            </w:pPr>
            <w:r w:rsidRPr="00CD3FB7">
              <w:rPr>
                <w:sz w:val="28"/>
                <w:szCs w:val="28"/>
              </w:rPr>
              <w:t>в течение квартала</w:t>
            </w:r>
          </w:p>
        </w:tc>
        <w:tc>
          <w:tcPr>
            <w:tcW w:w="3543" w:type="dxa"/>
          </w:tcPr>
          <w:p w:rsidR="00455D67" w:rsidRPr="00CD3FB7" w:rsidRDefault="00455D67" w:rsidP="00C42AC2">
            <w:pPr>
              <w:jc w:val="center"/>
              <w:rPr>
                <w:sz w:val="28"/>
                <w:szCs w:val="28"/>
              </w:rPr>
            </w:pPr>
            <w:r w:rsidRPr="00CD3FB7">
              <w:rPr>
                <w:sz w:val="28"/>
                <w:szCs w:val="28"/>
              </w:rPr>
              <w:t>департамент по труду</w:t>
            </w:r>
          </w:p>
        </w:tc>
      </w:tr>
      <w:tr w:rsidR="00455D67" w:rsidRPr="00CD3FB7" w:rsidTr="005F6BDE">
        <w:tc>
          <w:tcPr>
            <w:tcW w:w="594" w:type="dxa"/>
          </w:tcPr>
          <w:p w:rsidR="00455D67" w:rsidRPr="00CD3FB7" w:rsidRDefault="00455D67" w:rsidP="00EB0F18">
            <w:pPr>
              <w:numPr>
                <w:ilvl w:val="0"/>
                <w:numId w:val="14"/>
              </w:numPr>
              <w:jc w:val="center"/>
              <w:rPr>
                <w:sz w:val="28"/>
                <w:szCs w:val="28"/>
              </w:rPr>
            </w:pPr>
          </w:p>
        </w:tc>
        <w:tc>
          <w:tcPr>
            <w:tcW w:w="8445" w:type="dxa"/>
          </w:tcPr>
          <w:p w:rsidR="00455D67" w:rsidRPr="00CD3FB7" w:rsidRDefault="00455D67" w:rsidP="00CD3FB7">
            <w:pPr>
              <w:jc w:val="both"/>
              <w:rPr>
                <w:sz w:val="28"/>
                <w:szCs w:val="28"/>
              </w:rPr>
            </w:pPr>
            <w:r w:rsidRPr="00CD3FB7">
              <w:rPr>
                <w:sz w:val="28"/>
                <w:szCs w:val="28"/>
              </w:rPr>
              <w:t>Наблюдательный совет автономного учреждения Омской области "Центр охраны труда"</w:t>
            </w:r>
          </w:p>
        </w:tc>
        <w:tc>
          <w:tcPr>
            <w:tcW w:w="2268" w:type="dxa"/>
          </w:tcPr>
          <w:p w:rsidR="00455D67" w:rsidRPr="00CD3FB7" w:rsidRDefault="00455D67" w:rsidP="00C42AC2">
            <w:pPr>
              <w:ind w:left="-48"/>
              <w:jc w:val="center"/>
              <w:rPr>
                <w:sz w:val="28"/>
                <w:szCs w:val="28"/>
              </w:rPr>
            </w:pPr>
            <w:r w:rsidRPr="00CD3FB7">
              <w:rPr>
                <w:sz w:val="28"/>
                <w:szCs w:val="28"/>
              </w:rPr>
              <w:t>в течение квартала</w:t>
            </w:r>
          </w:p>
        </w:tc>
        <w:tc>
          <w:tcPr>
            <w:tcW w:w="3543" w:type="dxa"/>
          </w:tcPr>
          <w:p w:rsidR="00455D67" w:rsidRPr="00CD3FB7" w:rsidRDefault="00455D67" w:rsidP="00C42AC2">
            <w:pPr>
              <w:jc w:val="center"/>
              <w:rPr>
                <w:sz w:val="28"/>
                <w:szCs w:val="28"/>
              </w:rPr>
            </w:pPr>
            <w:r w:rsidRPr="00CD3FB7">
              <w:rPr>
                <w:sz w:val="28"/>
                <w:szCs w:val="28"/>
              </w:rPr>
              <w:t xml:space="preserve">департамент по труду </w:t>
            </w:r>
          </w:p>
        </w:tc>
      </w:tr>
      <w:tr w:rsidR="006E1611" w:rsidRPr="00CD3FB7" w:rsidTr="005F6BDE">
        <w:tc>
          <w:tcPr>
            <w:tcW w:w="594" w:type="dxa"/>
          </w:tcPr>
          <w:p w:rsidR="006E1611" w:rsidRPr="00CD3FB7" w:rsidRDefault="006E1611" w:rsidP="00EB0F18">
            <w:pPr>
              <w:numPr>
                <w:ilvl w:val="0"/>
                <w:numId w:val="14"/>
              </w:numPr>
              <w:jc w:val="center"/>
              <w:rPr>
                <w:sz w:val="28"/>
                <w:szCs w:val="28"/>
              </w:rPr>
            </w:pPr>
          </w:p>
        </w:tc>
        <w:tc>
          <w:tcPr>
            <w:tcW w:w="8445" w:type="dxa"/>
          </w:tcPr>
          <w:p w:rsidR="006E1611" w:rsidRPr="00CD3FB7" w:rsidRDefault="006E1611" w:rsidP="00CD3FB7">
            <w:pPr>
              <w:jc w:val="both"/>
              <w:rPr>
                <w:sz w:val="28"/>
                <w:szCs w:val="28"/>
              </w:rPr>
            </w:pPr>
            <w:r w:rsidRPr="00CD3FB7">
              <w:rPr>
                <w:sz w:val="28"/>
                <w:szCs w:val="28"/>
              </w:rPr>
              <w:t>Проведение экспертных площадок в рамках реализации проекта "Омская область – регион социальной активности"</w:t>
            </w:r>
          </w:p>
        </w:tc>
        <w:tc>
          <w:tcPr>
            <w:tcW w:w="2268" w:type="dxa"/>
          </w:tcPr>
          <w:p w:rsidR="006E1611" w:rsidRPr="00CD3FB7" w:rsidRDefault="00CD3FB7" w:rsidP="00C42AC2">
            <w:pPr>
              <w:jc w:val="center"/>
              <w:rPr>
                <w:sz w:val="28"/>
                <w:szCs w:val="28"/>
              </w:rPr>
            </w:pPr>
            <w:r w:rsidRPr="00CD3FB7">
              <w:rPr>
                <w:sz w:val="28"/>
                <w:szCs w:val="28"/>
              </w:rPr>
              <w:t>в течение квартала</w:t>
            </w:r>
          </w:p>
        </w:tc>
        <w:tc>
          <w:tcPr>
            <w:tcW w:w="3543" w:type="dxa"/>
          </w:tcPr>
          <w:p w:rsidR="006E1611" w:rsidRPr="00CD3FB7" w:rsidRDefault="006E1611" w:rsidP="00CD3FB7">
            <w:pPr>
              <w:jc w:val="center"/>
              <w:rPr>
                <w:sz w:val="28"/>
                <w:szCs w:val="28"/>
              </w:rPr>
            </w:pPr>
            <w:r w:rsidRPr="00CD3FB7">
              <w:rPr>
                <w:sz w:val="28"/>
                <w:szCs w:val="28"/>
              </w:rPr>
              <w:t xml:space="preserve">аналитический отдел </w:t>
            </w:r>
          </w:p>
        </w:tc>
      </w:tr>
      <w:tr w:rsidR="00D826D6" w:rsidRPr="00CD3FB7" w:rsidTr="005F6BDE">
        <w:tc>
          <w:tcPr>
            <w:tcW w:w="594" w:type="dxa"/>
          </w:tcPr>
          <w:p w:rsidR="00D826D6" w:rsidRPr="00CD3FB7" w:rsidRDefault="00D826D6" w:rsidP="00EB0F18">
            <w:pPr>
              <w:numPr>
                <w:ilvl w:val="0"/>
                <w:numId w:val="14"/>
              </w:numPr>
              <w:jc w:val="center"/>
              <w:rPr>
                <w:sz w:val="28"/>
                <w:szCs w:val="28"/>
              </w:rPr>
            </w:pPr>
          </w:p>
        </w:tc>
        <w:tc>
          <w:tcPr>
            <w:tcW w:w="8445" w:type="dxa"/>
          </w:tcPr>
          <w:p w:rsidR="00D826D6" w:rsidRPr="00CD3FB7" w:rsidRDefault="00D826D6" w:rsidP="00CD3FB7">
            <w:pPr>
              <w:jc w:val="both"/>
              <w:rPr>
                <w:sz w:val="28"/>
                <w:szCs w:val="28"/>
              </w:rPr>
            </w:pPr>
            <w:r w:rsidRPr="00CD3FB7">
              <w:rPr>
                <w:sz w:val="28"/>
                <w:szCs w:val="28"/>
              </w:rPr>
              <w:t>Организация и проведение совещани</w:t>
            </w:r>
            <w:r w:rsidR="007729CB" w:rsidRPr="00CD3FB7">
              <w:rPr>
                <w:sz w:val="28"/>
                <w:szCs w:val="28"/>
              </w:rPr>
              <w:t>й</w:t>
            </w:r>
            <w:r w:rsidRPr="00CD3FB7">
              <w:rPr>
                <w:sz w:val="28"/>
                <w:szCs w:val="28"/>
              </w:rPr>
              <w:t xml:space="preserve"> с руководителями территориальных групп территориальных органов </w:t>
            </w:r>
            <w:r w:rsidR="004B0ABB" w:rsidRPr="00CD3FB7">
              <w:rPr>
                <w:sz w:val="28"/>
                <w:szCs w:val="28"/>
              </w:rPr>
              <w:t>Министерства труда и социального развития Омской области, комплексных центров социального обслуживания населения, центров социальных выплат и материально-технического обеспечения</w:t>
            </w:r>
          </w:p>
        </w:tc>
        <w:tc>
          <w:tcPr>
            <w:tcW w:w="2268" w:type="dxa"/>
          </w:tcPr>
          <w:p w:rsidR="00D826D6" w:rsidRPr="00CD3FB7" w:rsidRDefault="00D826D6" w:rsidP="001D2664">
            <w:pPr>
              <w:jc w:val="center"/>
              <w:rPr>
                <w:sz w:val="28"/>
                <w:szCs w:val="28"/>
              </w:rPr>
            </w:pPr>
            <w:r w:rsidRPr="00CD3FB7">
              <w:rPr>
                <w:sz w:val="28"/>
                <w:szCs w:val="28"/>
              </w:rPr>
              <w:t>в течение квартала</w:t>
            </w:r>
          </w:p>
        </w:tc>
        <w:tc>
          <w:tcPr>
            <w:tcW w:w="3543" w:type="dxa"/>
          </w:tcPr>
          <w:p w:rsidR="00D826D6" w:rsidRPr="00CD3FB7" w:rsidRDefault="00491274" w:rsidP="00E66222">
            <w:pPr>
              <w:jc w:val="center"/>
              <w:rPr>
                <w:sz w:val="28"/>
                <w:szCs w:val="28"/>
              </w:rPr>
            </w:pPr>
            <w:r>
              <w:rPr>
                <w:sz w:val="28"/>
                <w:szCs w:val="28"/>
              </w:rPr>
              <w:t>у</w:t>
            </w:r>
            <w:r w:rsidR="00D826D6" w:rsidRPr="00CD3FB7">
              <w:rPr>
                <w:sz w:val="28"/>
                <w:szCs w:val="28"/>
              </w:rPr>
              <w:t>правление организационно-технического</w:t>
            </w:r>
            <w:r w:rsidR="00AE3E49" w:rsidRPr="00CD3FB7">
              <w:rPr>
                <w:sz w:val="28"/>
                <w:szCs w:val="28"/>
              </w:rPr>
              <w:t xml:space="preserve"> и мобилизационного</w:t>
            </w:r>
            <w:r w:rsidR="00D826D6" w:rsidRPr="00CD3FB7">
              <w:rPr>
                <w:sz w:val="28"/>
                <w:szCs w:val="28"/>
              </w:rPr>
              <w:t xml:space="preserve"> обеспечения </w:t>
            </w:r>
          </w:p>
        </w:tc>
      </w:tr>
      <w:tr w:rsidR="00CB7642" w:rsidRPr="00CD3FB7" w:rsidTr="005F6BDE">
        <w:tc>
          <w:tcPr>
            <w:tcW w:w="594" w:type="dxa"/>
          </w:tcPr>
          <w:p w:rsidR="00CB7642" w:rsidRPr="00CD3FB7" w:rsidRDefault="00CB7642" w:rsidP="00EB0F18">
            <w:pPr>
              <w:numPr>
                <w:ilvl w:val="0"/>
                <w:numId w:val="14"/>
              </w:numPr>
              <w:jc w:val="center"/>
              <w:rPr>
                <w:sz w:val="28"/>
                <w:szCs w:val="28"/>
              </w:rPr>
            </w:pPr>
          </w:p>
        </w:tc>
        <w:tc>
          <w:tcPr>
            <w:tcW w:w="8445" w:type="dxa"/>
          </w:tcPr>
          <w:p w:rsidR="00735FAE" w:rsidRPr="00CD3FB7" w:rsidRDefault="00CB7642" w:rsidP="00CD3FB7">
            <w:pPr>
              <w:jc w:val="both"/>
              <w:rPr>
                <w:sz w:val="28"/>
                <w:szCs w:val="28"/>
              </w:rPr>
            </w:pPr>
            <w:r w:rsidRPr="00CD3FB7">
              <w:rPr>
                <w:sz w:val="28"/>
                <w:szCs w:val="28"/>
              </w:rPr>
              <w:t>Организация и проведение совещани</w:t>
            </w:r>
            <w:r w:rsidR="007729CB" w:rsidRPr="00CD3FB7">
              <w:rPr>
                <w:sz w:val="28"/>
                <w:szCs w:val="28"/>
              </w:rPr>
              <w:t>й</w:t>
            </w:r>
            <w:r w:rsidRPr="00CD3FB7">
              <w:rPr>
                <w:sz w:val="28"/>
                <w:szCs w:val="28"/>
              </w:rPr>
              <w:t xml:space="preserve"> с руководителями </w:t>
            </w:r>
            <w:r w:rsidR="00805450" w:rsidRPr="00CD3FB7">
              <w:rPr>
                <w:sz w:val="28"/>
                <w:szCs w:val="28"/>
              </w:rPr>
              <w:t xml:space="preserve">отраслевых групп </w:t>
            </w:r>
            <w:r w:rsidR="00980A7D" w:rsidRPr="00CD3FB7">
              <w:rPr>
                <w:sz w:val="28"/>
                <w:szCs w:val="28"/>
              </w:rPr>
              <w:t>стационарных учреждений социального обслуживания, государственных уч</w:t>
            </w:r>
            <w:r w:rsidR="00D826D6" w:rsidRPr="00CD3FB7">
              <w:rPr>
                <w:sz w:val="28"/>
                <w:szCs w:val="28"/>
              </w:rPr>
              <w:t>реждений, представляющих социальные услуги детям и семьям с детьми, подведомственных</w:t>
            </w:r>
            <w:r w:rsidR="00980A7D" w:rsidRPr="00CD3FB7">
              <w:rPr>
                <w:sz w:val="28"/>
                <w:szCs w:val="28"/>
              </w:rPr>
              <w:t xml:space="preserve"> Министерств</w:t>
            </w:r>
            <w:r w:rsidR="00D826D6" w:rsidRPr="00CD3FB7">
              <w:rPr>
                <w:sz w:val="28"/>
                <w:szCs w:val="28"/>
              </w:rPr>
              <w:t>у</w:t>
            </w:r>
          </w:p>
        </w:tc>
        <w:tc>
          <w:tcPr>
            <w:tcW w:w="2268" w:type="dxa"/>
          </w:tcPr>
          <w:p w:rsidR="00CB7642" w:rsidRPr="00CD3FB7" w:rsidRDefault="00CB7642" w:rsidP="000777EA">
            <w:pPr>
              <w:jc w:val="center"/>
              <w:rPr>
                <w:sz w:val="28"/>
                <w:szCs w:val="28"/>
              </w:rPr>
            </w:pPr>
            <w:r w:rsidRPr="00CD3FB7">
              <w:rPr>
                <w:sz w:val="28"/>
                <w:szCs w:val="28"/>
              </w:rPr>
              <w:t>в течени</w:t>
            </w:r>
            <w:r w:rsidR="000777EA" w:rsidRPr="00CD3FB7">
              <w:rPr>
                <w:sz w:val="28"/>
                <w:szCs w:val="28"/>
              </w:rPr>
              <w:t>е</w:t>
            </w:r>
            <w:r w:rsidRPr="00CD3FB7">
              <w:rPr>
                <w:sz w:val="28"/>
                <w:szCs w:val="28"/>
              </w:rPr>
              <w:t xml:space="preserve"> квартала</w:t>
            </w:r>
          </w:p>
        </w:tc>
        <w:tc>
          <w:tcPr>
            <w:tcW w:w="3543" w:type="dxa"/>
          </w:tcPr>
          <w:p w:rsidR="00CB7642" w:rsidRPr="00CD3FB7" w:rsidRDefault="00491274" w:rsidP="00E66222">
            <w:pPr>
              <w:jc w:val="center"/>
              <w:rPr>
                <w:sz w:val="28"/>
                <w:szCs w:val="28"/>
              </w:rPr>
            </w:pPr>
            <w:r>
              <w:rPr>
                <w:sz w:val="28"/>
                <w:szCs w:val="28"/>
              </w:rPr>
              <w:t>у</w:t>
            </w:r>
            <w:r w:rsidR="00CB7642" w:rsidRPr="00CD3FB7">
              <w:rPr>
                <w:sz w:val="28"/>
                <w:szCs w:val="28"/>
              </w:rPr>
              <w:t>правление организационно-технического</w:t>
            </w:r>
            <w:r w:rsidR="00AE3E49" w:rsidRPr="00CD3FB7">
              <w:rPr>
                <w:sz w:val="28"/>
                <w:szCs w:val="28"/>
              </w:rPr>
              <w:t xml:space="preserve"> и мобилизационного</w:t>
            </w:r>
            <w:r w:rsidR="00CB7642" w:rsidRPr="00CD3FB7">
              <w:rPr>
                <w:sz w:val="28"/>
                <w:szCs w:val="28"/>
              </w:rPr>
              <w:t xml:space="preserve"> обеспечения </w:t>
            </w:r>
          </w:p>
        </w:tc>
      </w:tr>
      <w:tr w:rsidR="00FB4E56" w:rsidRPr="00CD3FB7" w:rsidTr="005F6BDE">
        <w:tc>
          <w:tcPr>
            <w:tcW w:w="594" w:type="dxa"/>
          </w:tcPr>
          <w:p w:rsidR="00FB4E56" w:rsidRPr="00CD3FB7" w:rsidRDefault="00FB4E56" w:rsidP="00EB0F18">
            <w:pPr>
              <w:numPr>
                <w:ilvl w:val="0"/>
                <w:numId w:val="14"/>
              </w:numPr>
              <w:jc w:val="center"/>
              <w:rPr>
                <w:sz w:val="28"/>
                <w:szCs w:val="28"/>
              </w:rPr>
            </w:pPr>
          </w:p>
        </w:tc>
        <w:tc>
          <w:tcPr>
            <w:tcW w:w="8445" w:type="dxa"/>
          </w:tcPr>
          <w:p w:rsidR="00FB4E56" w:rsidRPr="00CD3FB7" w:rsidRDefault="00FB4E56" w:rsidP="00CD3FB7">
            <w:pPr>
              <w:jc w:val="both"/>
              <w:rPr>
                <w:sz w:val="28"/>
                <w:szCs w:val="28"/>
              </w:rPr>
            </w:pPr>
            <w:r w:rsidRPr="00CD3FB7">
              <w:rPr>
                <w:sz w:val="28"/>
                <w:szCs w:val="28"/>
              </w:rPr>
              <w:t>Заседание строительной комиссии Министерства</w:t>
            </w:r>
          </w:p>
        </w:tc>
        <w:tc>
          <w:tcPr>
            <w:tcW w:w="2268" w:type="dxa"/>
          </w:tcPr>
          <w:p w:rsidR="0032658C" w:rsidRPr="00CD3FB7" w:rsidRDefault="0032658C" w:rsidP="006E3909">
            <w:pPr>
              <w:ind w:left="540" w:hanging="360"/>
              <w:jc w:val="center"/>
              <w:rPr>
                <w:sz w:val="28"/>
                <w:szCs w:val="28"/>
              </w:rPr>
            </w:pPr>
            <w:r w:rsidRPr="00CD3FB7">
              <w:rPr>
                <w:sz w:val="28"/>
                <w:szCs w:val="28"/>
              </w:rPr>
              <w:t>в течение</w:t>
            </w:r>
          </w:p>
          <w:p w:rsidR="00FB4E56" w:rsidRPr="00CD3FB7" w:rsidRDefault="00FB4E56" w:rsidP="006E3909">
            <w:pPr>
              <w:ind w:left="540" w:hanging="360"/>
              <w:jc w:val="center"/>
              <w:rPr>
                <w:sz w:val="28"/>
                <w:szCs w:val="28"/>
              </w:rPr>
            </w:pPr>
            <w:r w:rsidRPr="00CD3FB7">
              <w:rPr>
                <w:sz w:val="28"/>
                <w:szCs w:val="28"/>
              </w:rPr>
              <w:t>квартала</w:t>
            </w:r>
          </w:p>
        </w:tc>
        <w:tc>
          <w:tcPr>
            <w:tcW w:w="3543" w:type="dxa"/>
          </w:tcPr>
          <w:p w:rsidR="00FB4E56" w:rsidRPr="00CD3FB7" w:rsidRDefault="00491274" w:rsidP="00E66222">
            <w:pPr>
              <w:jc w:val="center"/>
              <w:rPr>
                <w:sz w:val="28"/>
                <w:szCs w:val="28"/>
              </w:rPr>
            </w:pPr>
            <w:r>
              <w:rPr>
                <w:sz w:val="28"/>
                <w:szCs w:val="28"/>
              </w:rPr>
              <w:t>у</w:t>
            </w:r>
            <w:r w:rsidR="00FB4E56" w:rsidRPr="00CD3FB7">
              <w:rPr>
                <w:sz w:val="28"/>
                <w:szCs w:val="28"/>
              </w:rPr>
              <w:t>правление организационно-технического</w:t>
            </w:r>
            <w:r w:rsidR="00325DFC" w:rsidRPr="00CD3FB7">
              <w:rPr>
                <w:sz w:val="28"/>
                <w:szCs w:val="28"/>
              </w:rPr>
              <w:t xml:space="preserve"> и мобилизационного</w:t>
            </w:r>
            <w:r w:rsidR="00FB4E56" w:rsidRPr="00CD3FB7">
              <w:rPr>
                <w:sz w:val="28"/>
                <w:szCs w:val="28"/>
              </w:rPr>
              <w:t xml:space="preserve"> обеспечения</w:t>
            </w:r>
            <w:r w:rsidR="004036CA" w:rsidRPr="00CD3FB7">
              <w:rPr>
                <w:sz w:val="28"/>
                <w:szCs w:val="28"/>
              </w:rPr>
              <w:t xml:space="preserve"> </w:t>
            </w:r>
            <w:r w:rsidR="00FB4E56" w:rsidRPr="00CD3FB7">
              <w:rPr>
                <w:sz w:val="28"/>
                <w:szCs w:val="28"/>
              </w:rPr>
              <w:t xml:space="preserve"> </w:t>
            </w:r>
          </w:p>
        </w:tc>
      </w:tr>
      <w:tr w:rsidR="00985CA9" w:rsidRPr="00CD3FB7" w:rsidTr="005F6BDE">
        <w:tc>
          <w:tcPr>
            <w:tcW w:w="594" w:type="dxa"/>
          </w:tcPr>
          <w:p w:rsidR="00985CA9" w:rsidRPr="00CD3FB7" w:rsidRDefault="00985CA9" w:rsidP="00EB0F18">
            <w:pPr>
              <w:numPr>
                <w:ilvl w:val="0"/>
                <w:numId w:val="14"/>
              </w:numPr>
              <w:jc w:val="center"/>
              <w:rPr>
                <w:sz w:val="28"/>
                <w:szCs w:val="28"/>
              </w:rPr>
            </w:pPr>
          </w:p>
        </w:tc>
        <w:tc>
          <w:tcPr>
            <w:tcW w:w="8445" w:type="dxa"/>
          </w:tcPr>
          <w:p w:rsidR="00985CA9" w:rsidRPr="00CD3FB7" w:rsidRDefault="00985CA9" w:rsidP="00EB0F18">
            <w:pPr>
              <w:jc w:val="both"/>
              <w:rPr>
                <w:sz w:val="28"/>
                <w:szCs w:val="28"/>
              </w:rPr>
            </w:pPr>
            <w:r w:rsidRPr="00CD3FB7">
              <w:rPr>
                <w:sz w:val="28"/>
                <w:szCs w:val="28"/>
              </w:rPr>
              <w:t>Заседание коллегии Министерства</w:t>
            </w:r>
          </w:p>
        </w:tc>
        <w:tc>
          <w:tcPr>
            <w:tcW w:w="2268" w:type="dxa"/>
          </w:tcPr>
          <w:p w:rsidR="00985CA9" w:rsidRPr="00CD3FB7" w:rsidRDefault="00985CA9" w:rsidP="00E56B57">
            <w:pPr>
              <w:ind w:left="540"/>
              <w:rPr>
                <w:sz w:val="28"/>
                <w:szCs w:val="28"/>
              </w:rPr>
            </w:pPr>
            <w:r w:rsidRPr="00CD3FB7">
              <w:rPr>
                <w:sz w:val="28"/>
                <w:szCs w:val="28"/>
              </w:rPr>
              <w:t>в течение квартала</w:t>
            </w:r>
          </w:p>
        </w:tc>
        <w:tc>
          <w:tcPr>
            <w:tcW w:w="3543" w:type="dxa"/>
          </w:tcPr>
          <w:p w:rsidR="00985CA9" w:rsidRPr="00CD3FB7" w:rsidRDefault="00491274" w:rsidP="00E66222">
            <w:pPr>
              <w:jc w:val="center"/>
              <w:rPr>
                <w:sz w:val="28"/>
                <w:szCs w:val="28"/>
              </w:rPr>
            </w:pPr>
            <w:r>
              <w:rPr>
                <w:sz w:val="28"/>
                <w:szCs w:val="28"/>
              </w:rPr>
              <w:t>у</w:t>
            </w:r>
            <w:r w:rsidR="00AE3E49" w:rsidRPr="00CD3FB7">
              <w:rPr>
                <w:sz w:val="28"/>
                <w:szCs w:val="28"/>
              </w:rPr>
              <w:t xml:space="preserve">правление организационно-технического и мобилизационного </w:t>
            </w:r>
            <w:r w:rsidR="00AE3E49" w:rsidRPr="00CD3FB7">
              <w:rPr>
                <w:sz w:val="28"/>
                <w:szCs w:val="28"/>
              </w:rPr>
              <w:lastRenderedPageBreak/>
              <w:t xml:space="preserve">обеспечения </w:t>
            </w:r>
          </w:p>
        </w:tc>
      </w:tr>
      <w:tr w:rsidR="00FB4E56" w:rsidRPr="00CD3FB7" w:rsidTr="00914395">
        <w:tc>
          <w:tcPr>
            <w:tcW w:w="14850" w:type="dxa"/>
            <w:gridSpan w:val="4"/>
          </w:tcPr>
          <w:p w:rsidR="00FB4E56" w:rsidRPr="00CD3FB7" w:rsidRDefault="00FB4E56" w:rsidP="00390DF1">
            <w:pPr>
              <w:jc w:val="center"/>
              <w:rPr>
                <w:sz w:val="28"/>
                <w:szCs w:val="28"/>
              </w:rPr>
            </w:pPr>
            <w:r w:rsidRPr="00CD3FB7">
              <w:rPr>
                <w:sz w:val="28"/>
                <w:szCs w:val="28"/>
                <w:lang w:val="en-US"/>
              </w:rPr>
              <w:lastRenderedPageBreak/>
              <w:t>IV</w:t>
            </w:r>
            <w:r w:rsidRPr="00CD3FB7">
              <w:rPr>
                <w:sz w:val="28"/>
                <w:szCs w:val="28"/>
              </w:rPr>
              <w:t>. Мероприятия областного, регионального и межрегионального значения</w:t>
            </w:r>
          </w:p>
          <w:p w:rsidR="00433553" w:rsidRPr="00CD3FB7" w:rsidRDefault="00433553" w:rsidP="00390DF1">
            <w:pPr>
              <w:jc w:val="center"/>
              <w:rPr>
                <w:sz w:val="28"/>
                <w:szCs w:val="28"/>
              </w:rPr>
            </w:pPr>
          </w:p>
        </w:tc>
      </w:tr>
      <w:tr w:rsidR="00AC719A" w:rsidRPr="00CD3FB7" w:rsidTr="006E3909">
        <w:tc>
          <w:tcPr>
            <w:tcW w:w="594" w:type="dxa"/>
          </w:tcPr>
          <w:p w:rsidR="00AC719A" w:rsidRPr="00CD3FB7" w:rsidRDefault="00AC719A" w:rsidP="00EB0F18">
            <w:pPr>
              <w:numPr>
                <w:ilvl w:val="0"/>
                <w:numId w:val="14"/>
              </w:numPr>
              <w:jc w:val="center"/>
              <w:rPr>
                <w:sz w:val="28"/>
                <w:szCs w:val="28"/>
              </w:rPr>
            </w:pPr>
          </w:p>
        </w:tc>
        <w:tc>
          <w:tcPr>
            <w:tcW w:w="8445" w:type="dxa"/>
          </w:tcPr>
          <w:p w:rsidR="00AC719A" w:rsidRPr="00CD3FB7" w:rsidRDefault="00AC719A" w:rsidP="00CD3FB7">
            <w:pPr>
              <w:jc w:val="both"/>
              <w:rPr>
                <w:sz w:val="28"/>
                <w:szCs w:val="28"/>
              </w:rPr>
            </w:pPr>
            <w:r w:rsidRPr="00CD3FB7">
              <w:rPr>
                <w:sz w:val="28"/>
                <w:szCs w:val="28"/>
              </w:rPr>
              <w:t>Открытие казенного учреждения Омской области "Многофункциональный центр предоставления государственных и муниципальных услуг Исилькульского  района Омской области"</w:t>
            </w:r>
          </w:p>
        </w:tc>
        <w:tc>
          <w:tcPr>
            <w:tcW w:w="2268" w:type="dxa"/>
          </w:tcPr>
          <w:p w:rsidR="00AC719A" w:rsidRPr="00CD3FB7" w:rsidRDefault="00AC719A" w:rsidP="00C42AC2">
            <w:pPr>
              <w:ind w:left="-48"/>
              <w:jc w:val="center"/>
              <w:rPr>
                <w:sz w:val="28"/>
                <w:szCs w:val="28"/>
              </w:rPr>
            </w:pPr>
            <w:r w:rsidRPr="00CD3FB7">
              <w:rPr>
                <w:sz w:val="28"/>
                <w:szCs w:val="28"/>
              </w:rPr>
              <w:t>в течение квартала</w:t>
            </w:r>
          </w:p>
        </w:tc>
        <w:tc>
          <w:tcPr>
            <w:tcW w:w="3543" w:type="dxa"/>
          </w:tcPr>
          <w:p w:rsidR="00AC719A" w:rsidRPr="00CD3FB7" w:rsidRDefault="00491274" w:rsidP="00C42AC2">
            <w:pPr>
              <w:jc w:val="center"/>
              <w:rPr>
                <w:sz w:val="28"/>
                <w:szCs w:val="28"/>
              </w:rPr>
            </w:pPr>
            <w:r>
              <w:rPr>
                <w:sz w:val="28"/>
                <w:szCs w:val="28"/>
              </w:rPr>
              <w:t>д</w:t>
            </w:r>
            <w:r w:rsidR="00AC719A" w:rsidRPr="00CD3FB7">
              <w:rPr>
                <w:sz w:val="28"/>
                <w:szCs w:val="28"/>
              </w:rPr>
              <w:t xml:space="preserve">епартамент социальной поддержки </w:t>
            </w:r>
          </w:p>
        </w:tc>
      </w:tr>
      <w:tr w:rsidR="00AC719A" w:rsidRPr="00CD3FB7" w:rsidTr="006E3909">
        <w:tc>
          <w:tcPr>
            <w:tcW w:w="594" w:type="dxa"/>
          </w:tcPr>
          <w:p w:rsidR="00AC719A" w:rsidRPr="00CD3FB7" w:rsidRDefault="00AC719A" w:rsidP="00EB0F18">
            <w:pPr>
              <w:numPr>
                <w:ilvl w:val="0"/>
                <w:numId w:val="14"/>
              </w:numPr>
              <w:jc w:val="center"/>
              <w:rPr>
                <w:sz w:val="28"/>
                <w:szCs w:val="28"/>
              </w:rPr>
            </w:pPr>
          </w:p>
        </w:tc>
        <w:tc>
          <w:tcPr>
            <w:tcW w:w="8445" w:type="dxa"/>
          </w:tcPr>
          <w:p w:rsidR="00AC719A" w:rsidRPr="00CD3FB7" w:rsidRDefault="00AC719A" w:rsidP="00CD3FB7">
            <w:pPr>
              <w:jc w:val="both"/>
              <w:rPr>
                <w:sz w:val="28"/>
                <w:szCs w:val="28"/>
              </w:rPr>
            </w:pPr>
            <w:r w:rsidRPr="00CD3FB7">
              <w:rPr>
                <w:sz w:val="28"/>
                <w:szCs w:val="28"/>
              </w:rPr>
              <w:t>Открытие казенного учреждения Омской области "Многофункциональный центр предоставления государственных и муниципальных услуг Павлоградского района Омской области"</w:t>
            </w:r>
          </w:p>
        </w:tc>
        <w:tc>
          <w:tcPr>
            <w:tcW w:w="2268" w:type="dxa"/>
          </w:tcPr>
          <w:p w:rsidR="00AC719A" w:rsidRPr="00CD3FB7" w:rsidRDefault="00AC719A" w:rsidP="00C42AC2">
            <w:pPr>
              <w:ind w:left="-48"/>
              <w:jc w:val="center"/>
              <w:rPr>
                <w:sz w:val="28"/>
                <w:szCs w:val="28"/>
              </w:rPr>
            </w:pPr>
            <w:r w:rsidRPr="00CD3FB7">
              <w:rPr>
                <w:sz w:val="28"/>
                <w:szCs w:val="28"/>
              </w:rPr>
              <w:t>в течение квартала</w:t>
            </w:r>
          </w:p>
        </w:tc>
        <w:tc>
          <w:tcPr>
            <w:tcW w:w="3543" w:type="dxa"/>
          </w:tcPr>
          <w:p w:rsidR="00AC719A" w:rsidRPr="00CD3FB7" w:rsidRDefault="00491274" w:rsidP="00C42AC2">
            <w:pPr>
              <w:jc w:val="center"/>
              <w:rPr>
                <w:sz w:val="28"/>
                <w:szCs w:val="28"/>
              </w:rPr>
            </w:pPr>
            <w:r>
              <w:rPr>
                <w:sz w:val="28"/>
                <w:szCs w:val="28"/>
              </w:rPr>
              <w:t>д</w:t>
            </w:r>
            <w:r w:rsidR="00AC719A" w:rsidRPr="00CD3FB7">
              <w:rPr>
                <w:sz w:val="28"/>
                <w:szCs w:val="28"/>
              </w:rPr>
              <w:t xml:space="preserve">епартамент социальной поддержки </w:t>
            </w:r>
          </w:p>
        </w:tc>
      </w:tr>
      <w:tr w:rsidR="00AC719A" w:rsidRPr="00CD3FB7" w:rsidTr="006E3909">
        <w:tc>
          <w:tcPr>
            <w:tcW w:w="594" w:type="dxa"/>
          </w:tcPr>
          <w:p w:rsidR="00AC719A" w:rsidRPr="00CD3FB7" w:rsidRDefault="00AC719A" w:rsidP="00EB0F18">
            <w:pPr>
              <w:numPr>
                <w:ilvl w:val="0"/>
                <w:numId w:val="14"/>
              </w:numPr>
              <w:jc w:val="center"/>
              <w:rPr>
                <w:sz w:val="28"/>
                <w:szCs w:val="28"/>
              </w:rPr>
            </w:pPr>
          </w:p>
        </w:tc>
        <w:tc>
          <w:tcPr>
            <w:tcW w:w="8445" w:type="dxa"/>
          </w:tcPr>
          <w:p w:rsidR="00AC719A" w:rsidRPr="00CD3FB7" w:rsidRDefault="00AC719A" w:rsidP="00CD3FB7">
            <w:pPr>
              <w:jc w:val="both"/>
              <w:rPr>
                <w:sz w:val="28"/>
                <w:szCs w:val="28"/>
              </w:rPr>
            </w:pPr>
            <w:r w:rsidRPr="00CD3FB7">
              <w:rPr>
                <w:sz w:val="28"/>
                <w:szCs w:val="28"/>
              </w:rPr>
              <w:t>Открытие казенного учреждения Омской области "Многофункциональный центр предоставления государственных и муниципальных услуг Тарского района Омской области"</w:t>
            </w:r>
          </w:p>
        </w:tc>
        <w:tc>
          <w:tcPr>
            <w:tcW w:w="2268" w:type="dxa"/>
          </w:tcPr>
          <w:p w:rsidR="00AC719A" w:rsidRPr="00CD3FB7" w:rsidRDefault="00AC719A" w:rsidP="00C42AC2">
            <w:pPr>
              <w:ind w:left="-48"/>
              <w:jc w:val="center"/>
              <w:rPr>
                <w:sz w:val="28"/>
                <w:szCs w:val="28"/>
              </w:rPr>
            </w:pPr>
            <w:r w:rsidRPr="00CD3FB7">
              <w:rPr>
                <w:sz w:val="28"/>
                <w:szCs w:val="28"/>
              </w:rPr>
              <w:t>в течение квартала</w:t>
            </w:r>
          </w:p>
        </w:tc>
        <w:tc>
          <w:tcPr>
            <w:tcW w:w="3543" w:type="dxa"/>
          </w:tcPr>
          <w:p w:rsidR="00AC719A" w:rsidRPr="00CD3FB7" w:rsidRDefault="00491274" w:rsidP="00C42AC2">
            <w:pPr>
              <w:jc w:val="center"/>
              <w:rPr>
                <w:sz w:val="28"/>
                <w:szCs w:val="28"/>
              </w:rPr>
            </w:pPr>
            <w:r>
              <w:rPr>
                <w:sz w:val="28"/>
                <w:szCs w:val="28"/>
              </w:rPr>
              <w:t>д</w:t>
            </w:r>
            <w:r w:rsidR="00AC719A" w:rsidRPr="00CD3FB7">
              <w:rPr>
                <w:sz w:val="28"/>
                <w:szCs w:val="28"/>
              </w:rPr>
              <w:t xml:space="preserve">епартамент социальной поддержки </w:t>
            </w:r>
          </w:p>
        </w:tc>
      </w:tr>
      <w:tr w:rsidR="00AC719A" w:rsidRPr="00CD3FB7" w:rsidTr="006E3909">
        <w:tc>
          <w:tcPr>
            <w:tcW w:w="594" w:type="dxa"/>
          </w:tcPr>
          <w:p w:rsidR="00AC719A" w:rsidRPr="00CD3FB7" w:rsidRDefault="00AC719A" w:rsidP="00EB0F18">
            <w:pPr>
              <w:numPr>
                <w:ilvl w:val="0"/>
                <w:numId w:val="14"/>
              </w:numPr>
              <w:jc w:val="center"/>
              <w:rPr>
                <w:sz w:val="28"/>
                <w:szCs w:val="28"/>
              </w:rPr>
            </w:pPr>
          </w:p>
        </w:tc>
        <w:tc>
          <w:tcPr>
            <w:tcW w:w="8445" w:type="dxa"/>
          </w:tcPr>
          <w:p w:rsidR="00AC719A" w:rsidRPr="00CD3FB7" w:rsidRDefault="00AC719A" w:rsidP="00CD3FB7">
            <w:pPr>
              <w:jc w:val="both"/>
              <w:rPr>
                <w:sz w:val="28"/>
                <w:szCs w:val="28"/>
              </w:rPr>
            </w:pPr>
            <w:r w:rsidRPr="00CD3FB7">
              <w:rPr>
                <w:sz w:val="28"/>
                <w:szCs w:val="28"/>
              </w:rPr>
              <w:t>Открытие казенного учреждения Омской области "Многофункциональный центр предоставления государственных и муниципальных услуг Усть-Ишимского района Омской области"</w:t>
            </w:r>
          </w:p>
        </w:tc>
        <w:tc>
          <w:tcPr>
            <w:tcW w:w="2268" w:type="dxa"/>
          </w:tcPr>
          <w:p w:rsidR="00AC719A" w:rsidRPr="00CD3FB7" w:rsidRDefault="00AC719A" w:rsidP="00C42AC2">
            <w:pPr>
              <w:ind w:left="-48"/>
              <w:jc w:val="center"/>
              <w:rPr>
                <w:sz w:val="28"/>
                <w:szCs w:val="28"/>
              </w:rPr>
            </w:pPr>
            <w:r w:rsidRPr="00CD3FB7">
              <w:rPr>
                <w:sz w:val="28"/>
                <w:szCs w:val="28"/>
              </w:rPr>
              <w:t>в течение квартала</w:t>
            </w:r>
          </w:p>
        </w:tc>
        <w:tc>
          <w:tcPr>
            <w:tcW w:w="3543" w:type="dxa"/>
          </w:tcPr>
          <w:p w:rsidR="00AC719A" w:rsidRPr="00CD3FB7" w:rsidRDefault="00491274" w:rsidP="00C42AC2">
            <w:pPr>
              <w:jc w:val="center"/>
              <w:rPr>
                <w:sz w:val="28"/>
                <w:szCs w:val="28"/>
              </w:rPr>
            </w:pPr>
            <w:r>
              <w:rPr>
                <w:sz w:val="28"/>
                <w:szCs w:val="28"/>
              </w:rPr>
              <w:t>д</w:t>
            </w:r>
            <w:r w:rsidR="00AC719A" w:rsidRPr="00CD3FB7">
              <w:rPr>
                <w:sz w:val="28"/>
                <w:szCs w:val="28"/>
              </w:rPr>
              <w:t xml:space="preserve">епартамент социальной поддержки </w:t>
            </w:r>
          </w:p>
        </w:tc>
      </w:tr>
      <w:tr w:rsidR="005253DB" w:rsidRPr="00CD3FB7" w:rsidTr="006E3909">
        <w:tc>
          <w:tcPr>
            <w:tcW w:w="594" w:type="dxa"/>
          </w:tcPr>
          <w:p w:rsidR="005253DB" w:rsidRPr="00CD3FB7" w:rsidRDefault="005253DB" w:rsidP="00EB0F18">
            <w:pPr>
              <w:numPr>
                <w:ilvl w:val="0"/>
                <w:numId w:val="14"/>
              </w:numPr>
              <w:jc w:val="center"/>
              <w:rPr>
                <w:sz w:val="28"/>
                <w:szCs w:val="28"/>
              </w:rPr>
            </w:pPr>
          </w:p>
        </w:tc>
        <w:tc>
          <w:tcPr>
            <w:tcW w:w="8445" w:type="dxa"/>
          </w:tcPr>
          <w:p w:rsidR="005253DB" w:rsidRPr="00CD3FB7" w:rsidRDefault="005253DB" w:rsidP="00CD3FB7">
            <w:pPr>
              <w:jc w:val="both"/>
              <w:rPr>
                <w:sz w:val="28"/>
                <w:szCs w:val="28"/>
              </w:rPr>
            </w:pPr>
            <w:r w:rsidRPr="005253DB">
              <w:rPr>
                <w:sz w:val="28"/>
                <w:szCs w:val="28"/>
              </w:rPr>
              <w:t>Открытие спе</w:t>
            </w:r>
            <w:r>
              <w:rPr>
                <w:sz w:val="28"/>
                <w:szCs w:val="28"/>
              </w:rPr>
              <w:t xml:space="preserve">циализированного жилого дома в </w:t>
            </w:r>
            <w:r w:rsidRPr="005253DB">
              <w:rPr>
                <w:sz w:val="28"/>
                <w:szCs w:val="28"/>
              </w:rPr>
              <w:t>Горьковском муниципальном районе Омской области</w:t>
            </w:r>
          </w:p>
        </w:tc>
        <w:tc>
          <w:tcPr>
            <w:tcW w:w="2268" w:type="dxa"/>
          </w:tcPr>
          <w:p w:rsidR="005253DB" w:rsidRPr="00CD3FB7" w:rsidRDefault="005253DB" w:rsidP="00C42AC2">
            <w:pPr>
              <w:ind w:left="-48"/>
              <w:jc w:val="center"/>
              <w:rPr>
                <w:sz w:val="28"/>
                <w:szCs w:val="28"/>
              </w:rPr>
            </w:pPr>
            <w:r w:rsidRPr="00CD3FB7">
              <w:rPr>
                <w:sz w:val="28"/>
                <w:szCs w:val="28"/>
              </w:rPr>
              <w:t>в течение квартала</w:t>
            </w:r>
          </w:p>
        </w:tc>
        <w:tc>
          <w:tcPr>
            <w:tcW w:w="3543" w:type="dxa"/>
          </w:tcPr>
          <w:p w:rsidR="005253DB" w:rsidRDefault="005253DB" w:rsidP="00C42AC2">
            <w:pPr>
              <w:jc w:val="center"/>
              <w:rPr>
                <w:sz w:val="28"/>
                <w:szCs w:val="28"/>
              </w:rPr>
            </w:pPr>
            <w:r>
              <w:rPr>
                <w:sz w:val="28"/>
                <w:szCs w:val="28"/>
              </w:rPr>
              <w:t>у</w:t>
            </w:r>
            <w:r w:rsidRPr="00CD3FB7">
              <w:rPr>
                <w:sz w:val="28"/>
                <w:szCs w:val="28"/>
              </w:rPr>
              <w:t xml:space="preserve">правление организационно-технического и мобилизационного обеспечения  </w:t>
            </w:r>
          </w:p>
        </w:tc>
      </w:tr>
      <w:tr w:rsidR="005253DB" w:rsidRPr="00CD3FB7" w:rsidTr="006E3909">
        <w:tc>
          <w:tcPr>
            <w:tcW w:w="594" w:type="dxa"/>
          </w:tcPr>
          <w:p w:rsidR="005253DB" w:rsidRPr="00CD3FB7" w:rsidRDefault="005253DB" w:rsidP="00EB0F18">
            <w:pPr>
              <w:numPr>
                <w:ilvl w:val="0"/>
                <w:numId w:val="14"/>
              </w:numPr>
              <w:jc w:val="center"/>
              <w:rPr>
                <w:sz w:val="28"/>
                <w:szCs w:val="28"/>
              </w:rPr>
            </w:pPr>
          </w:p>
        </w:tc>
        <w:tc>
          <w:tcPr>
            <w:tcW w:w="8445" w:type="dxa"/>
          </w:tcPr>
          <w:p w:rsidR="005253DB" w:rsidRPr="00CD3FB7" w:rsidRDefault="005253DB" w:rsidP="005253DB">
            <w:pPr>
              <w:jc w:val="both"/>
              <w:rPr>
                <w:sz w:val="28"/>
                <w:szCs w:val="28"/>
              </w:rPr>
            </w:pPr>
            <w:r w:rsidRPr="005253DB">
              <w:rPr>
                <w:sz w:val="28"/>
                <w:szCs w:val="28"/>
              </w:rPr>
              <w:t xml:space="preserve">Открытие специализированного жилого </w:t>
            </w:r>
            <w:r>
              <w:rPr>
                <w:sz w:val="28"/>
                <w:szCs w:val="28"/>
              </w:rPr>
              <w:t>дома в</w:t>
            </w:r>
            <w:r w:rsidRPr="005253DB">
              <w:rPr>
                <w:sz w:val="28"/>
                <w:szCs w:val="28"/>
              </w:rPr>
              <w:t xml:space="preserve"> Полтавско</w:t>
            </w:r>
            <w:r>
              <w:rPr>
                <w:sz w:val="28"/>
                <w:szCs w:val="28"/>
              </w:rPr>
              <w:t>м</w:t>
            </w:r>
            <w:r w:rsidRPr="005253DB">
              <w:rPr>
                <w:sz w:val="28"/>
                <w:szCs w:val="28"/>
              </w:rPr>
              <w:t xml:space="preserve"> муниципально</w:t>
            </w:r>
            <w:r>
              <w:rPr>
                <w:sz w:val="28"/>
                <w:szCs w:val="28"/>
              </w:rPr>
              <w:t>м</w:t>
            </w:r>
            <w:r w:rsidRPr="005253DB">
              <w:rPr>
                <w:sz w:val="28"/>
                <w:szCs w:val="28"/>
              </w:rPr>
              <w:t xml:space="preserve"> район</w:t>
            </w:r>
            <w:r>
              <w:rPr>
                <w:sz w:val="28"/>
                <w:szCs w:val="28"/>
              </w:rPr>
              <w:t>е</w:t>
            </w:r>
            <w:r w:rsidRPr="005253DB">
              <w:rPr>
                <w:sz w:val="28"/>
                <w:szCs w:val="28"/>
              </w:rPr>
              <w:t xml:space="preserve"> Омской области</w:t>
            </w:r>
          </w:p>
        </w:tc>
        <w:tc>
          <w:tcPr>
            <w:tcW w:w="2268" w:type="dxa"/>
          </w:tcPr>
          <w:p w:rsidR="005253DB" w:rsidRPr="00CD3FB7" w:rsidRDefault="005253DB" w:rsidP="00C42AC2">
            <w:pPr>
              <w:ind w:left="-48"/>
              <w:jc w:val="center"/>
              <w:rPr>
                <w:sz w:val="28"/>
                <w:szCs w:val="28"/>
              </w:rPr>
            </w:pPr>
            <w:r w:rsidRPr="00CD3FB7">
              <w:rPr>
                <w:sz w:val="28"/>
                <w:szCs w:val="28"/>
              </w:rPr>
              <w:t>в течение квартала</w:t>
            </w:r>
          </w:p>
        </w:tc>
        <w:tc>
          <w:tcPr>
            <w:tcW w:w="3543" w:type="dxa"/>
          </w:tcPr>
          <w:p w:rsidR="005253DB" w:rsidRDefault="005253DB" w:rsidP="00C42AC2">
            <w:pPr>
              <w:jc w:val="center"/>
              <w:rPr>
                <w:sz w:val="28"/>
                <w:szCs w:val="28"/>
              </w:rPr>
            </w:pPr>
            <w:r>
              <w:rPr>
                <w:sz w:val="28"/>
                <w:szCs w:val="28"/>
              </w:rPr>
              <w:t>у</w:t>
            </w:r>
            <w:r w:rsidRPr="00CD3FB7">
              <w:rPr>
                <w:sz w:val="28"/>
                <w:szCs w:val="28"/>
              </w:rPr>
              <w:t xml:space="preserve">правление организационно-технического и мобилизационного обеспечения  </w:t>
            </w:r>
          </w:p>
        </w:tc>
      </w:tr>
      <w:tr w:rsidR="005253DB" w:rsidRPr="00CD3FB7" w:rsidTr="006E3909">
        <w:tc>
          <w:tcPr>
            <w:tcW w:w="594" w:type="dxa"/>
          </w:tcPr>
          <w:p w:rsidR="005253DB" w:rsidRPr="00CD3FB7" w:rsidRDefault="005253DB" w:rsidP="00EB0F18">
            <w:pPr>
              <w:numPr>
                <w:ilvl w:val="0"/>
                <w:numId w:val="14"/>
              </w:numPr>
              <w:jc w:val="center"/>
              <w:rPr>
                <w:sz w:val="28"/>
                <w:szCs w:val="28"/>
              </w:rPr>
            </w:pPr>
          </w:p>
        </w:tc>
        <w:tc>
          <w:tcPr>
            <w:tcW w:w="8445" w:type="dxa"/>
          </w:tcPr>
          <w:p w:rsidR="005253DB" w:rsidRPr="00CD3FB7" w:rsidRDefault="005253DB" w:rsidP="005253DB">
            <w:pPr>
              <w:jc w:val="both"/>
              <w:rPr>
                <w:sz w:val="28"/>
                <w:szCs w:val="28"/>
              </w:rPr>
            </w:pPr>
            <w:r w:rsidRPr="005253DB">
              <w:rPr>
                <w:sz w:val="28"/>
                <w:szCs w:val="28"/>
              </w:rPr>
              <w:t xml:space="preserve">Открытие специализированного жилого </w:t>
            </w:r>
            <w:r>
              <w:rPr>
                <w:sz w:val="28"/>
                <w:szCs w:val="28"/>
              </w:rPr>
              <w:t xml:space="preserve">дома в </w:t>
            </w:r>
            <w:proofErr w:type="spellStart"/>
            <w:r w:rsidRPr="005253DB">
              <w:rPr>
                <w:sz w:val="28"/>
                <w:szCs w:val="28"/>
              </w:rPr>
              <w:t>Муромце</w:t>
            </w:r>
            <w:r>
              <w:rPr>
                <w:sz w:val="28"/>
                <w:szCs w:val="28"/>
              </w:rPr>
              <w:t>в</w:t>
            </w:r>
            <w:r w:rsidRPr="005253DB">
              <w:rPr>
                <w:sz w:val="28"/>
                <w:szCs w:val="28"/>
              </w:rPr>
              <w:t>ско</w:t>
            </w:r>
            <w:r>
              <w:rPr>
                <w:sz w:val="28"/>
                <w:szCs w:val="28"/>
              </w:rPr>
              <w:t>м</w:t>
            </w:r>
            <w:proofErr w:type="spellEnd"/>
            <w:r w:rsidRPr="005253DB">
              <w:rPr>
                <w:sz w:val="28"/>
                <w:szCs w:val="28"/>
              </w:rPr>
              <w:t xml:space="preserve"> муниципально</w:t>
            </w:r>
            <w:r>
              <w:rPr>
                <w:sz w:val="28"/>
                <w:szCs w:val="28"/>
              </w:rPr>
              <w:t>м</w:t>
            </w:r>
            <w:r w:rsidRPr="005253DB">
              <w:rPr>
                <w:sz w:val="28"/>
                <w:szCs w:val="28"/>
              </w:rPr>
              <w:t xml:space="preserve"> район</w:t>
            </w:r>
            <w:r>
              <w:rPr>
                <w:sz w:val="28"/>
                <w:szCs w:val="28"/>
              </w:rPr>
              <w:t>е</w:t>
            </w:r>
            <w:r w:rsidRPr="005253DB">
              <w:rPr>
                <w:sz w:val="28"/>
                <w:szCs w:val="28"/>
              </w:rPr>
              <w:t xml:space="preserve"> Омской области </w:t>
            </w:r>
          </w:p>
        </w:tc>
        <w:tc>
          <w:tcPr>
            <w:tcW w:w="2268" w:type="dxa"/>
          </w:tcPr>
          <w:p w:rsidR="005253DB" w:rsidRPr="00CD3FB7" w:rsidRDefault="005253DB" w:rsidP="00C42AC2">
            <w:pPr>
              <w:ind w:left="-48"/>
              <w:jc w:val="center"/>
              <w:rPr>
                <w:sz w:val="28"/>
                <w:szCs w:val="28"/>
              </w:rPr>
            </w:pPr>
            <w:r w:rsidRPr="00CD3FB7">
              <w:rPr>
                <w:sz w:val="28"/>
                <w:szCs w:val="28"/>
              </w:rPr>
              <w:t>в течение квартала</w:t>
            </w:r>
          </w:p>
        </w:tc>
        <w:tc>
          <w:tcPr>
            <w:tcW w:w="3543" w:type="dxa"/>
          </w:tcPr>
          <w:p w:rsidR="005253DB" w:rsidRDefault="005253DB" w:rsidP="00C42AC2">
            <w:pPr>
              <w:jc w:val="center"/>
              <w:rPr>
                <w:sz w:val="28"/>
                <w:szCs w:val="28"/>
              </w:rPr>
            </w:pPr>
            <w:r>
              <w:rPr>
                <w:sz w:val="28"/>
                <w:szCs w:val="28"/>
              </w:rPr>
              <w:t>у</w:t>
            </w:r>
            <w:r w:rsidRPr="00CD3FB7">
              <w:rPr>
                <w:sz w:val="28"/>
                <w:szCs w:val="28"/>
              </w:rPr>
              <w:t xml:space="preserve">правление организационно-технического и мобилизационного </w:t>
            </w:r>
            <w:r w:rsidRPr="00CD3FB7">
              <w:rPr>
                <w:sz w:val="28"/>
                <w:szCs w:val="28"/>
              </w:rPr>
              <w:lastRenderedPageBreak/>
              <w:t xml:space="preserve">обеспечения  </w:t>
            </w:r>
          </w:p>
        </w:tc>
      </w:tr>
      <w:tr w:rsidR="00FB4E56" w:rsidRPr="00CD3FB7" w:rsidTr="00914395">
        <w:tc>
          <w:tcPr>
            <w:tcW w:w="14850" w:type="dxa"/>
            <w:gridSpan w:val="4"/>
          </w:tcPr>
          <w:p w:rsidR="00433553" w:rsidRPr="00CD3FB7" w:rsidRDefault="00FB4E56" w:rsidP="00567374">
            <w:pPr>
              <w:jc w:val="center"/>
              <w:rPr>
                <w:sz w:val="28"/>
                <w:szCs w:val="28"/>
              </w:rPr>
            </w:pPr>
            <w:r w:rsidRPr="00CD3FB7">
              <w:rPr>
                <w:sz w:val="28"/>
                <w:szCs w:val="28"/>
                <w:lang w:val="en-US"/>
              </w:rPr>
              <w:lastRenderedPageBreak/>
              <w:t>V</w:t>
            </w:r>
            <w:r w:rsidRPr="00CD3FB7">
              <w:rPr>
                <w:sz w:val="28"/>
                <w:szCs w:val="28"/>
              </w:rPr>
              <w:t>. Основные мероприятия</w:t>
            </w:r>
          </w:p>
        </w:tc>
      </w:tr>
      <w:tr w:rsidR="00FB4E56" w:rsidRPr="00CD3FB7" w:rsidTr="00914395">
        <w:tc>
          <w:tcPr>
            <w:tcW w:w="14850" w:type="dxa"/>
            <w:gridSpan w:val="4"/>
          </w:tcPr>
          <w:p w:rsidR="007C538E" w:rsidRPr="00CD3FB7" w:rsidRDefault="000A6611" w:rsidP="00320416">
            <w:pPr>
              <w:pStyle w:val="af5"/>
              <w:numPr>
                <w:ilvl w:val="0"/>
                <w:numId w:val="20"/>
              </w:numPr>
              <w:jc w:val="center"/>
              <w:rPr>
                <w:sz w:val="28"/>
                <w:szCs w:val="28"/>
              </w:rPr>
            </w:pPr>
            <w:r w:rsidRPr="00CD3FB7">
              <w:rPr>
                <w:sz w:val="28"/>
                <w:szCs w:val="28"/>
              </w:rPr>
              <w:t>Правовое обеспечение деятельности</w:t>
            </w:r>
          </w:p>
        </w:tc>
      </w:tr>
      <w:tr w:rsidR="005F6BDE" w:rsidRPr="00CD3FB7" w:rsidTr="006E3909">
        <w:tc>
          <w:tcPr>
            <w:tcW w:w="594" w:type="dxa"/>
          </w:tcPr>
          <w:p w:rsidR="005F6BDE" w:rsidRPr="00CD3FB7" w:rsidRDefault="005F6BDE" w:rsidP="00EB0F18">
            <w:pPr>
              <w:numPr>
                <w:ilvl w:val="0"/>
                <w:numId w:val="14"/>
              </w:numPr>
              <w:jc w:val="center"/>
              <w:rPr>
                <w:sz w:val="28"/>
                <w:szCs w:val="28"/>
              </w:rPr>
            </w:pPr>
          </w:p>
        </w:tc>
        <w:tc>
          <w:tcPr>
            <w:tcW w:w="8445" w:type="dxa"/>
          </w:tcPr>
          <w:p w:rsidR="005F6BDE" w:rsidRPr="00CD3FB7" w:rsidRDefault="005F6BDE" w:rsidP="00CD3FB7">
            <w:pPr>
              <w:pStyle w:val="ConsPlusNormal"/>
              <w:widowControl/>
              <w:ind w:firstLine="0"/>
              <w:jc w:val="both"/>
              <w:rPr>
                <w:rFonts w:ascii="Times New Roman" w:hAnsi="Times New Roman" w:cs="Times New Roman"/>
                <w:sz w:val="28"/>
                <w:szCs w:val="28"/>
              </w:rPr>
            </w:pPr>
            <w:proofErr w:type="gramStart"/>
            <w:r w:rsidRPr="00CD3FB7">
              <w:rPr>
                <w:rFonts w:ascii="Times New Roman" w:hAnsi="Times New Roman" w:cs="Times New Roman"/>
                <w:sz w:val="28"/>
                <w:szCs w:val="28"/>
              </w:rPr>
              <w:t>Подготовка Единого реестра судебных дел Министерства труда и социального развития Омской области, его территориальных органов, государственных учреждений Омской области, находящихся в ведении Министерства, находящихся в производстве судов всех инстанций судебной системы Российской Федерации, ежемесячно в соответствии с распоряжением Министерства труда и социального развития Омской области № 91-р от 13 марта 2008 года "Об отдельных вопросах, связанных с реализацией постановления Правительства Омской</w:t>
            </w:r>
            <w:proofErr w:type="gramEnd"/>
            <w:r w:rsidRPr="00CD3FB7">
              <w:rPr>
                <w:rFonts w:ascii="Times New Roman" w:hAnsi="Times New Roman" w:cs="Times New Roman"/>
                <w:sz w:val="28"/>
                <w:szCs w:val="28"/>
              </w:rPr>
              <w:t xml:space="preserve"> области от 13 декабря 2006 года № 159-п "Об отдельных вопросах защиты имущества, составляющего казну Омской области" </w:t>
            </w:r>
          </w:p>
        </w:tc>
        <w:tc>
          <w:tcPr>
            <w:tcW w:w="2268" w:type="dxa"/>
          </w:tcPr>
          <w:p w:rsidR="005F6BDE" w:rsidRPr="00CD3FB7" w:rsidRDefault="005F6BDE" w:rsidP="00C42AC2">
            <w:pPr>
              <w:jc w:val="center"/>
              <w:rPr>
                <w:sz w:val="28"/>
                <w:szCs w:val="28"/>
              </w:rPr>
            </w:pPr>
            <w:r w:rsidRPr="00CD3FB7">
              <w:rPr>
                <w:sz w:val="28"/>
                <w:szCs w:val="28"/>
              </w:rPr>
              <w:t>в течение квартала</w:t>
            </w:r>
          </w:p>
        </w:tc>
        <w:tc>
          <w:tcPr>
            <w:tcW w:w="3543" w:type="dxa"/>
          </w:tcPr>
          <w:p w:rsidR="005F6BDE" w:rsidRPr="00CD3FB7" w:rsidRDefault="00491274">
            <w:pPr>
              <w:rPr>
                <w:sz w:val="28"/>
                <w:szCs w:val="28"/>
              </w:rPr>
            </w:pPr>
            <w:r>
              <w:rPr>
                <w:sz w:val="28"/>
                <w:szCs w:val="28"/>
              </w:rPr>
              <w:t>п</w:t>
            </w:r>
            <w:r w:rsidR="005F6BDE" w:rsidRPr="00CD3FB7">
              <w:rPr>
                <w:sz w:val="28"/>
                <w:szCs w:val="28"/>
              </w:rPr>
              <w:t>равовой департамент</w:t>
            </w:r>
          </w:p>
        </w:tc>
      </w:tr>
      <w:tr w:rsidR="005F6BDE" w:rsidRPr="00CD3FB7" w:rsidTr="006E3909">
        <w:tc>
          <w:tcPr>
            <w:tcW w:w="594" w:type="dxa"/>
          </w:tcPr>
          <w:p w:rsidR="005F6BDE" w:rsidRPr="00CD3FB7" w:rsidRDefault="005F6BDE" w:rsidP="00EB0F18">
            <w:pPr>
              <w:numPr>
                <w:ilvl w:val="0"/>
                <w:numId w:val="14"/>
              </w:numPr>
              <w:jc w:val="center"/>
              <w:rPr>
                <w:sz w:val="28"/>
                <w:szCs w:val="28"/>
              </w:rPr>
            </w:pPr>
          </w:p>
        </w:tc>
        <w:tc>
          <w:tcPr>
            <w:tcW w:w="8445" w:type="dxa"/>
          </w:tcPr>
          <w:p w:rsidR="005F6BDE" w:rsidRPr="00CD3FB7" w:rsidRDefault="005F6BDE" w:rsidP="00F02C10">
            <w:pPr>
              <w:autoSpaceDE w:val="0"/>
              <w:autoSpaceDN w:val="0"/>
              <w:adjustRightInd w:val="0"/>
              <w:jc w:val="both"/>
              <w:rPr>
                <w:sz w:val="28"/>
                <w:szCs w:val="28"/>
              </w:rPr>
            </w:pPr>
            <w:proofErr w:type="gramStart"/>
            <w:r w:rsidRPr="00CD3FB7">
              <w:rPr>
                <w:rFonts w:eastAsia="Calibri"/>
                <w:color w:val="000000"/>
                <w:sz w:val="28"/>
                <w:szCs w:val="28"/>
              </w:rPr>
              <w:t>Участие в формировании рейтинговой оценки деятельности территориальных органов Министерства государственных учреждений Омской области, находящихся в ведении Министерства  в соответствии с приказом Министерства труда и социального развития Омской области  от 27 мая 2013 года № 43-п "О системе оценки эффективности деятельности территориальных органов Министерства труда и социального развития Омской области и государственных учреждений Омской области, находящихся в ведении Министерства труда и социального</w:t>
            </w:r>
            <w:proofErr w:type="gramEnd"/>
            <w:r w:rsidRPr="00CD3FB7">
              <w:rPr>
                <w:rFonts w:eastAsia="Calibri"/>
                <w:color w:val="000000"/>
                <w:sz w:val="28"/>
                <w:szCs w:val="28"/>
              </w:rPr>
              <w:t xml:space="preserve"> развития Омской области" </w:t>
            </w:r>
          </w:p>
        </w:tc>
        <w:tc>
          <w:tcPr>
            <w:tcW w:w="2268" w:type="dxa"/>
          </w:tcPr>
          <w:p w:rsidR="005F6BDE" w:rsidRPr="00CD3FB7" w:rsidRDefault="005F6BDE" w:rsidP="00C42AC2">
            <w:pPr>
              <w:jc w:val="center"/>
              <w:rPr>
                <w:sz w:val="28"/>
                <w:szCs w:val="28"/>
              </w:rPr>
            </w:pPr>
            <w:r w:rsidRPr="00CD3FB7">
              <w:rPr>
                <w:sz w:val="28"/>
                <w:szCs w:val="28"/>
              </w:rPr>
              <w:t>в течение квартала</w:t>
            </w:r>
          </w:p>
        </w:tc>
        <w:tc>
          <w:tcPr>
            <w:tcW w:w="3543" w:type="dxa"/>
          </w:tcPr>
          <w:p w:rsidR="005F6BDE" w:rsidRPr="00CD3FB7" w:rsidRDefault="00491274" w:rsidP="00491274">
            <w:pPr>
              <w:jc w:val="center"/>
              <w:rPr>
                <w:sz w:val="28"/>
                <w:szCs w:val="28"/>
              </w:rPr>
            </w:pPr>
            <w:r>
              <w:rPr>
                <w:sz w:val="28"/>
                <w:szCs w:val="28"/>
              </w:rPr>
              <w:t>с</w:t>
            </w:r>
            <w:r w:rsidR="005F6BDE" w:rsidRPr="00CD3FB7">
              <w:rPr>
                <w:sz w:val="28"/>
                <w:szCs w:val="28"/>
              </w:rPr>
              <w:t xml:space="preserve">труктурные подразделения, </w:t>
            </w:r>
            <w:r>
              <w:rPr>
                <w:sz w:val="28"/>
                <w:szCs w:val="28"/>
              </w:rPr>
              <w:t>п</w:t>
            </w:r>
            <w:r w:rsidR="005F6BDE" w:rsidRPr="00CD3FB7">
              <w:rPr>
                <w:sz w:val="28"/>
                <w:szCs w:val="28"/>
              </w:rPr>
              <w:t>равовой департамент, руководители территориальных органов, государственных учреждений</w:t>
            </w:r>
          </w:p>
        </w:tc>
      </w:tr>
      <w:tr w:rsidR="005F6BDE" w:rsidRPr="00CD3FB7" w:rsidTr="006E3909">
        <w:tc>
          <w:tcPr>
            <w:tcW w:w="594" w:type="dxa"/>
          </w:tcPr>
          <w:p w:rsidR="005F6BDE" w:rsidRPr="00CD3FB7" w:rsidRDefault="005F6BDE" w:rsidP="00EB0F18">
            <w:pPr>
              <w:numPr>
                <w:ilvl w:val="0"/>
                <w:numId w:val="14"/>
              </w:numPr>
              <w:jc w:val="center"/>
              <w:rPr>
                <w:sz w:val="28"/>
                <w:szCs w:val="28"/>
              </w:rPr>
            </w:pPr>
          </w:p>
        </w:tc>
        <w:tc>
          <w:tcPr>
            <w:tcW w:w="8445" w:type="dxa"/>
          </w:tcPr>
          <w:p w:rsidR="005F6BDE" w:rsidRPr="00CD3FB7" w:rsidRDefault="005F6BDE" w:rsidP="00CD3FB7">
            <w:pPr>
              <w:jc w:val="both"/>
              <w:rPr>
                <w:sz w:val="28"/>
                <w:szCs w:val="28"/>
              </w:rPr>
            </w:pPr>
            <w:r w:rsidRPr="00CD3FB7">
              <w:rPr>
                <w:sz w:val="28"/>
                <w:szCs w:val="28"/>
              </w:rPr>
              <w:t>Организация работы по правовой экспертизе распоряжений Министерства, договоров, государственных контрактов</w:t>
            </w:r>
          </w:p>
        </w:tc>
        <w:tc>
          <w:tcPr>
            <w:tcW w:w="2268" w:type="dxa"/>
          </w:tcPr>
          <w:p w:rsidR="005F6BDE" w:rsidRPr="00CD3FB7" w:rsidRDefault="005F6BDE" w:rsidP="00C42AC2">
            <w:pPr>
              <w:jc w:val="center"/>
              <w:rPr>
                <w:sz w:val="28"/>
                <w:szCs w:val="28"/>
              </w:rPr>
            </w:pPr>
            <w:r w:rsidRPr="00CD3FB7">
              <w:rPr>
                <w:sz w:val="28"/>
                <w:szCs w:val="28"/>
              </w:rPr>
              <w:t>в течение квартала</w:t>
            </w:r>
          </w:p>
        </w:tc>
        <w:tc>
          <w:tcPr>
            <w:tcW w:w="3543" w:type="dxa"/>
          </w:tcPr>
          <w:p w:rsidR="005F6BDE" w:rsidRPr="00CD3FB7" w:rsidRDefault="00491274" w:rsidP="00C42AC2">
            <w:pPr>
              <w:jc w:val="center"/>
              <w:rPr>
                <w:sz w:val="28"/>
                <w:szCs w:val="28"/>
              </w:rPr>
            </w:pPr>
            <w:r>
              <w:rPr>
                <w:sz w:val="28"/>
                <w:szCs w:val="28"/>
              </w:rPr>
              <w:t>п</w:t>
            </w:r>
            <w:r w:rsidR="005F6BDE" w:rsidRPr="00CD3FB7">
              <w:rPr>
                <w:sz w:val="28"/>
                <w:szCs w:val="28"/>
              </w:rPr>
              <w:t>равовой департамент</w:t>
            </w:r>
          </w:p>
        </w:tc>
      </w:tr>
      <w:tr w:rsidR="00FB4E56" w:rsidRPr="00CD3FB7" w:rsidTr="00914395">
        <w:tc>
          <w:tcPr>
            <w:tcW w:w="14850" w:type="dxa"/>
            <w:gridSpan w:val="4"/>
          </w:tcPr>
          <w:p w:rsidR="007C538E" w:rsidRPr="00CD3FB7" w:rsidRDefault="00FB4E56" w:rsidP="00320416">
            <w:pPr>
              <w:jc w:val="center"/>
              <w:rPr>
                <w:sz w:val="28"/>
                <w:szCs w:val="28"/>
              </w:rPr>
            </w:pPr>
            <w:r w:rsidRPr="00CD3FB7">
              <w:rPr>
                <w:sz w:val="28"/>
                <w:szCs w:val="28"/>
              </w:rPr>
              <w:t>2. Организация работы с персоналом</w:t>
            </w:r>
          </w:p>
        </w:tc>
      </w:tr>
      <w:tr w:rsidR="00491274" w:rsidRPr="00CD3FB7" w:rsidTr="006E3909">
        <w:tc>
          <w:tcPr>
            <w:tcW w:w="594" w:type="dxa"/>
          </w:tcPr>
          <w:p w:rsidR="00491274" w:rsidRPr="00CD3FB7" w:rsidRDefault="00491274" w:rsidP="00EB0F18">
            <w:pPr>
              <w:numPr>
                <w:ilvl w:val="0"/>
                <w:numId w:val="14"/>
              </w:numPr>
              <w:jc w:val="center"/>
              <w:rPr>
                <w:sz w:val="28"/>
                <w:szCs w:val="28"/>
              </w:rPr>
            </w:pPr>
          </w:p>
        </w:tc>
        <w:tc>
          <w:tcPr>
            <w:tcW w:w="8445" w:type="dxa"/>
          </w:tcPr>
          <w:p w:rsidR="00491274" w:rsidRPr="00CD3FB7" w:rsidRDefault="00491274" w:rsidP="004B200C">
            <w:pPr>
              <w:jc w:val="both"/>
              <w:rPr>
                <w:sz w:val="28"/>
                <w:szCs w:val="28"/>
              </w:rPr>
            </w:pPr>
            <w:r>
              <w:rPr>
                <w:sz w:val="28"/>
                <w:szCs w:val="28"/>
              </w:rPr>
              <w:t>Организация и проведение</w:t>
            </w:r>
            <w:r w:rsidRPr="00CD3FB7">
              <w:rPr>
                <w:sz w:val="28"/>
                <w:szCs w:val="28"/>
              </w:rPr>
              <w:t xml:space="preserve"> конкурсов на замещение вакантных должностей государственной гражданской службы Омской области </w:t>
            </w:r>
            <w:r w:rsidRPr="00CD3FB7">
              <w:rPr>
                <w:sz w:val="28"/>
                <w:szCs w:val="28"/>
              </w:rPr>
              <w:lastRenderedPageBreak/>
              <w:t>в Министерстве и территориальных органах Министерства</w:t>
            </w:r>
          </w:p>
        </w:tc>
        <w:tc>
          <w:tcPr>
            <w:tcW w:w="2268" w:type="dxa"/>
          </w:tcPr>
          <w:p w:rsidR="00491274" w:rsidRPr="00CD3FB7" w:rsidRDefault="00491274" w:rsidP="004B200C">
            <w:pPr>
              <w:jc w:val="center"/>
              <w:rPr>
                <w:sz w:val="28"/>
                <w:szCs w:val="28"/>
              </w:rPr>
            </w:pPr>
            <w:r w:rsidRPr="00CD3FB7">
              <w:rPr>
                <w:sz w:val="28"/>
                <w:szCs w:val="28"/>
              </w:rPr>
              <w:lastRenderedPageBreak/>
              <w:t>в течение квартала</w:t>
            </w:r>
          </w:p>
        </w:tc>
        <w:tc>
          <w:tcPr>
            <w:tcW w:w="3543" w:type="dxa"/>
          </w:tcPr>
          <w:p w:rsidR="00491274" w:rsidRPr="00CD3FB7" w:rsidRDefault="00491274" w:rsidP="004B200C">
            <w:pPr>
              <w:jc w:val="center"/>
              <w:rPr>
                <w:sz w:val="28"/>
                <w:szCs w:val="28"/>
              </w:rPr>
            </w:pPr>
            <w:r>
              <w:rPr>
                <w:sz w:val="28"/>
                <w:szCs w:val="28"/>
              </w:rPr>
              <w:t>п</w:t>
            </w:r>
            <w:r w:rsidRPr="00CD3FB7">
              <w:rPr>
                <w:sz w:val="28"/>
                <w:szCs w:val="28"/>
              </w:rPr>
              <w:t>равовой департамент</w:t>
            </w:r>
          </w:p>
        </w:tc>
      </w:tr>
      <w:tr w:rsidR="005F6BDE" w:rsidRPr="00CD3FB7" w:rsidTr="006E3909">
        <w:tc>
          <w:tcPr>
            <w:tcW w:w="594" w:type="dxa"/>
          </w:tcPr>
          <w:p w:rsidR="005F6BDE" w:rsidRPr="00CD3FB7" w:rsidRDefault="005F6BDE" w:rsidP="00EB0F18">
            <w:pPr>
              <w:numPr>
                <w:ilvl w:val="0"/>
                <w:numId w:val="14"/>
              </w:numPr>
              <w:jc w:val="center"/>
              <w:rPr>
                <w:sz w:val="28"/>
                <w:szCs w:val="28"/>
              </w:rPr>
            </w:pPr>
          </w:p>
        </w:tc>
        <w:tc>
          <w:tcPr>
            <w:tcW w:w="8445" w:type="dxa"/>
          </w:tcPr>
          <w:p w:rsidR="005F6BDE" w:rsidRPr="00CD3FB7" w:rsidRDefault="009B639B" w:rsidP="00C42AC2">
            <w:pPr>
              <w:jc w:val="both"/>
              <w:rPr>
                <w:sz w:val="28"/>
                <w:szCs w:val="28"/>
              </w:rPr>
            </w:pPr>
            <w:r>
              <w:rPr>
                <w:sz w:val="28"/>
                <w:szCs w:val="28"/>
              </w:rPr>
              <w:t xml:space="preserve">Организация и проведение </w:t>
            </w:r>
            <w:r w:rsidR="005F6BDE" w:rsidRPr="00CD3FB7">
              <w:rPr>
                <w:sz w:val="28"/>
                <w:szCs w:val="28"/>
              </w:rPr>
              <w:t>квалификационных экзаменов лиц, замещающих должности государственной гражданской службы Омской области в Министерстве и территориальных органах Министерства по срочному контракту</w:t>
            </w:r>
          </w:p>
        </w:tc>
        <w:tc>
          <w:tcPr>
            <w:tcW w:w="2268" w:type="dxa"/>
          </w:tcPr>
          <w:p w:rsidR="005F6BDE" w:rsidRPr="00CD3FB7" w:rsidRDefault="005F6BDE" w:rsidP="00C42AC2">
            <w:pPr>
              <w:jc w:val="center"/>
              <w:rPr>
                <w:sz w:val="28"/>
                <w:szCs w:val="28"/>
              </w:rPr>
            </w:pPr>
            <w:r w:rsidRPr="00CD3FB7">
              <w:rPr>
                <w:sz w:val="28"/>
                <w:szCs w:val="28"/>
              </w:rPr>
              <w:t>в течение квартала</w:t>
            </w:r>
          </w:p>
        </w:tc>
        <w:tc>
          <w:tcPr>
            <w:tcW w:w="3543" w:type="dxa"/>
          </w:tcPr>
          <w:p w:rsidR="005F6BDE" w:rsidRPr="00CD3FB7" w:rsidRDefault="00491274" w:rsidP="00C42AC2">
            <w:pPr>
              <w:jc w:val="center"/>
              <w:rPr>
                <w:sz w:val="28"/>
                <w:szCs w:val="28"/>
              </w:rPr>
            </w:pPr>
            <w:r>
              <w:rPr>
                <w:sz w:val="28"/>
                <w:szCs w:val="28"/>
              </w:rPr>
              <w:t>п</w:t>
            </w:r>
            <w:r w:rsidR="005F6BDE" w:rsidRPr="00CD3FB7">
              <w:rPr>
                <w:sz w:val="28"/>
                <w:szCs w:val="28"/>
              </w:rPr>
              <w:t>равовой департамент</w:t>
            </w:r>
          </w:p>
        </w:tc>
      </w:tr>
      <w:tr w:rsidR="005F6BDE" w:rsidRPr="00CD3FB7" w:rsidTr="006E3909">
        <w:tc>
          <w:tcPr>
            <w:tcW w:w="594" w:type="dxa"/>
          </w:tcPr>
          <w:p w:rsidR="005F6BDE" w:rsidRPr="00CD3FB7" w:rsidRDefault="005F6BDE" w:rsidP="00EB0F18">
            <w:pPr>
              <w:numPr>
                <w:ilvl w:val="0"/>
                <w:numId w:val="14"/>
              </w:numPr>
              <w:jc w:val="center"/>
              <w:rPr>
                <w:sz w:val="28"/>
                <w:szCs w:val="28"/>
              </w:rPr>
            </w:pPr>
          </w:p>
        </w:tc>
        <w:tc>
          <w:tcPr>
            <w:tcW w:w="8445" w:type="dxa"/>
          </w:tcPr>
          <w:p w:rsidR="005F6BDE" w:rsidRPr="00CD3FB7" w:rsidRDefault="005F6BDE" w:rsidP="00C42AC2">
            <w:pPr>
              <w:jc w:val="both"/>
              <w:rPr>
                <w:sz w:val="28"/>
                <w:szCs w:val="28"/>
              </w:rPr>
            </w:pPr>
            <w:r w:rsidRPr="00CD3FB7">
              <w:rPr>
                <w:sz w:val="28"/>
                <w:szCs w:val="28"/>
              </w:rPr>
              <w:t>Орга</w:t>
            </w:r>
            <w:r w:rsidR="00CD3FB7">
              <w:rPr>
                <w:sz w:val="28"/>
                <w:szCs w:val="28"/>
              </w:rPr>
              <w:t>низация и проведение аттестации</w:t>
            </w:r>
            <w:r w:rsidRPr="00CD3FB7">
              <w:rPr>
                <w:sz w:val="28"/>
                <w:szCs w:val="28"/>
              </w:rPr>
              <w:t xml:space="preserve"> руководителей (директоров) государственных учреждений Омской области, находящихся в ведении Министерства (далее – государственные учреждения)</w:t>
            </w:r>
          </w:p>
        </w:tc>
        <w:tc>
          <w:tcPr>
            <w:tcW w:w="2268" w:type="dxa"/>
          </w:tcPr>
          <w:p w:rsidR="005F6BDE" w:rsidRPr="00CD3FB7" w:rsidRDefault="005F6BDE" w:rsidP="00491274">
            <w:pPr>
              <w:jc w:val="center"/>
              <w:rPr>
                <w:sz w:val="28"/>
                <w:szCs w:val="28"/>
              </w:rPr>
            </w:pPr>
            <w:r w:rsidRPr="00CD3FB7">
              <w:rPr>
                <w:sz w:val="28"/>
                <w:szCs w:val="28"/>
              </w:rPr>
              <w:t xml:space="preserve">в течение квартала </w:t>
            </w:r>
          </w:p>
        </w:tc>
        <w:tc>
          <w:tcPr>
            <w:tcW w:w="3543" w:type="dxa"/>
          </w:tcPr>
          <w:p w:rsidR="005F6BDE" w:rsidRPr="00CD3FB7" w:rsidRDefault="00491274" w:rsidP="00C42AC2">
            <w:pPr>
              <w:jc w:val="center"/>
              <w:rPr>
                <w:sz w:val="28"/>
                <w:szCs w:val="28"/>
              </w:rPr>
            </w:pPr>
            <w:r>
              <w:rPr>
                <w:sz w:val="28"/>
                <w:szCs w:val="28"/>
              </w:rPr>
              <w:t>п</w:t>
            </w:r>
            <w:r w:rsidR="005F6BDE" w:rsidRPr="00CD3FB7">
              <w:rPr>
                <w:sz w:val="28"/>
                <w:szCs w:val="28"/>
              </w:rPr>
              <w:t>равовой департамент</w:t>
            </w:r>
          </w:p>
        </w:tc>
      </w:tr>
      <w:tr w:rsidR="005F6BDE" w:rsidRPr="00CD3FB7" w:rsidTr="006E3909">
        <w:tc>
          <w:tcPr>
            <w:tcW w:w="594" w:type="dxa"/>
          </w:tcPr>
          <w:p w:rsidR="005F6BDE" w:rsidRPr="00CD3FB7" w:rsidRDefault="005F6BDE" w:rsidP="00EB0F18">
            <w:pPr>
              <w:numPr>
                <w:ilvl w:val="0"/>
                <w:numId w:val="14"/>
              </w:numPr>
              <w:jc w:val="center"/>
              <w:rPr>
                <w:sz w:val="28"/>
                <w:szCs w:val="28"/>
              </w:rPr>
            </w:pPr>
          </w:p>
        </w:tc>
        <w:tc>
          <w:tcPr>
            <w:tcW w:w="8445" w:type="dxa"/>
          </w:tcPr>
          <w:p w:rsidR="005F6BDE" w:rsidRPr="00CD3FB7" w:rsidRDefault="005F6BDE" w:rsidP="00C42AC2">
            <w:pPr>
              <w:jc w:val="both"/>
              <w:rPr>
                <w:sz w:val="28"/>
                <w:szCs w:val="28"/>
              </w:rPr>
            </w:pPr>
            <w:r w:rsidRPr="00CD3FB7">
              <w:rPr>
                <w:sz w:val="28"/>
                <w:szCs w:val="28"/>
              </w:rPr>
              <w:t xml:space="preserve">Организация переподготовки и повышения квалификации лиц, замещающих должности государственной гражданской службы Омской области в Министерстве и его территориальных органах </w:t>
            </w:r>
          </w:p>
        </w:tc>
        <w:tc>
          <w:tcPr>
            <w:tcW w:w="2268" w:type="dxa"/>
          </w:tcPr>
          <w:p w:rsidR="005F6BDE" w:rsidRPr="00CD3FB7" w:rsidRDefault="005F6BDE" w:rsidP="00491274">
            <w:pPr>
              <w:jc w:val="center"/>
              <w:rPr>
                <w:sz w:val="28"/>
                <w:szCs w:val="28"/>
              </w:rPr>
            </w:pPr>
            <w:r w:rsidRPr="00CD3FB7">
              <w:rPr>
                <w:sz w:val="28"/>
                <w:szCs w:val="28"/>
              </w:rPr>
              <w:t xml:space="preserve">в течение квартала </w:t>
            </w:r>
          </w:p>
        </w:tc>
        <w:tc>
          <w:tcPr>
            <w:tcW w:w="3543" w:type="dxa"/>
          </w:tcPr>
          <w:p w:rsidR="005F6BDE" w:rsidRPr="00CD3FB7" w:rsidRDefault="00491274" w:rsidP="00C42AC2">
            <w:pPr>
              <w:jc w:val="center"/>
              <w:rPr>
                <w:sz w:val="28"/>
                <w:szCs w:val="28"/>
              </w:rPr>
            </w:pPr>
            <w:r>
              <w:rPr>
                <w:sz w:val="28"/>
                <w:szCs w:val="28"/>
              </w:rPr>
              <w:t>п</w:t>
            </w:r>
            <w:r w:rsidR="005F6BDE" w:rsidRPr="00CD3FB7">
              <w:rPr>
                <w:sz w:val="28"/>
                <w:szCs w:val="28"/>
              </w:rPr>
              <w:t>равовой департамент</w:t>
            </w:r>
          </w:p>
        </w:tc>
      </w:tr>
      <w:tr w:rsidR="00D2161A" w:rsidRPr="00CD3FB7" w:rsidTr="00914395">
        <w:tc>
          <w:tcPr>
            <w:tcW w:w="14850" w:type="dxa"/>
            <w:gridSpan w:val="4"/>
          </w:tcPr>
          <w:p w:rsidR="007C538E" w:rsidRPr="00CD3FB7" w:rsidRDefault="005253DB" w:rsidP="00320416">
            <w:pPr>
              <w:jc w:val="center"/>
              <w:rPr>
                <w:sz w:val="28"/>
                <w:szCs w:val="28"/>
              </w:rPr>
            </w:pPr>
            <w:r>
              <w:rPr>
                <w:sz w:val="28"/>
                <w:szCs w:val="28"/>
              </w:rPr>
              <w:t>3</w:t>
            </w:r>
            <w:r w:rsidR="00D2161A" w:rsidRPr="00CD3FB7">
              <w:rPr>
                <w:sz w:val="28"/>
                <w:szCs w:val="28"/>
              </w:rPr>
              <w:t>. Развитие социально-трудовых отношений</w:t>
            </w:r>
          </w:p>
        </w:tc>
      </w:tr>
      <w:tr w:rsidR="00455D67" w:rsidRPr="00CD3FB7" w:rsidTr="006E3909">
        <w:tc>
          <w:tcPr>
            <w:tcW w:w="594" w:type="dxa"/>
          </w:tcPr>
          <w:p w:rsidR="00455D67" w:rsidRPr="00CD3FB7" w:rsidRDefault="009B639B" w:rsidP="005253DB">
            <w:pPr>
              <w:rPr>
                <w:sz w:val="28"/>
                <w:szCs w:val="28"/>
              </w:rPr>
            </w:pPr>
            <w:r>
              <w:rPr>
                <w:sz w:val="28"/>
                <w:szCs w:val="28"/>
              </w:rPr>
              <w:t>2</w:t>
            </w:r>
            <w:r w:rsidR="005253DB">
              <w:rPr>
                <w:sz w:val="28"/>
                <w:szCs w:val="28"/>
              </w:rPr>
              <w:t>8</w:t>
            </w:r>
          </w:p>
        </w:tc>
        <w:tc>
          <w:tcPr>
            <w:tcW w:w="8445" w:type="dxa"/>
          </w:tcPr>
          <w:p w:rsidR="00455D67" w:rsidRPr="00CD3FB7" w:rsidRDefault="00455D67" w:rsidP="00C42AC2">
            <w:pPr>
              <w:jc w:val="both"/>
              <w:rPr>
                <w:sz w:val="28"/>
                <w:szCs w:val="28"/>
              </w:rPr>
            </w:pPr>
            <w:r w:rsidRPr="00CD3FB7">
              <w:rPr>
                <w:sz w:val="28"/>
                <w:szCs w:val="28"/>
              </w:rPr>
              <w:t>Организация и проведение ежемесячных выборочных обследований населения Омской области по проблемам занятости</w:t>
            </w:r>
          </w:p>
        </w:tc>
        <w:tc>
          <w:tcPr>
            <w:tcW w:w="2268" w:type="dxa"/>
          </w:tcPr>
          <w:p w:rsidR="00455D67" w:rsidRPr="00CD3FB7" w:rsidRDefault="00455D67" w:rsidP="00C42AC2">
            <w:pPr>
              <w:jc w:val="center"/>
              <w:rPr>
                <w:sz w:val="28"/>
                <w:szCs w:val="28"/>
              </w:rPr>
            </w:pPr>
            <w:r w:rsidRPr="00CD3FB7">
              <w:rPr>
                <w:sz w:val="28"/>
                <w:szCs w:val="28"/>
              </w:rPr>
              <w:t>ежемесячно</w:t>
            </w:r>
          </w:p>
          <w:p w:rsidR="00455D67" w:rsidRPr="00CD3FB7" w:rsidRDefault="00455D67" w:rsidP="00C42AC2">
            <w:pPr>
              <w:jc w:val="center"/>
              <w:rPr>
                <w:sz w:val="28"/>
                <w:szCs w:val="28"/>
              </w:rPr>
            </w:pPr>
          </w:p>
        </w:tc>
        <w:tc>
          <w:tcPr>
            <w:tcW w:w="3543" w:type="dxa"/>
          </w:tcPr>
          <w:p w:rsidR="00455D67" w:rsidRPr="00CD3FB7" w:rsidRDefault="00455D67" w:rsidP="00C42AC2">
            <w:pPr>
              <w:jc w:val="center"/>
              <w:rPr>
                <w:sz w:val="28"/>
                <w:szCs w:val="28"/>
              </w:rPr>
            </w:pPr>
            <w:r w:rsidRPr="00CD3FB7">
              <w:rPr>
                <w:sz w:val="28"/>
                <w:szCs w:val="28"/>
              </w:rPr>
              <w:t>департамент по труду</w:t>
            </w:r>
          </w:p>
        </w:tc>
      </w:tr>
      <w:tr w:rsidR="00455D67" w:rsidRPr="00CD3FB7" w:rsidTr="006E3909">
        <w:tc>
          <w:tcPr>
            <w:tcW w:w="594" w:type="dxa"/>
          </w:tcPr>
          <w:p w:rsidR="00455D67" w:rsidRPr="00CD3FB7" w:rsidRDefault="009B639B" w:rsidP="005253DB">
            <w:pPr>
              <w:rPr>
                <w:sz w:val="28"/>
                <w:szCs w:val="28"/>
              </w:rPr>
            </w:pPr>
            <w:r>
              <w:rPr>
                <w:sz w:val="28"/>
                <w:szCs w:val="28"/>
              </w:rPr>
              <w:t>2</w:t>
            </w:r>
            <w:r w:rsidR="005253DB">
              <w:rPr>
                <w:sz w:val="28"/>
                <w:szCs w:val="28"/>
              </w:rPr>
              <w:t>9</w:t>
            </w:r>
          </w:p>
        </w:tc>
        <w:tc>
          <w:tcPr>
            <w:tcW w:w="8445" w:type="dxa"/>
          </w:tcPr>
          <w:p w:rsidR="00455D67" w:rsidRPr="00CD3FB7" w:rsidRDefault="00455D67" w:rsidP="00C42AC2">
            <w:pPr>
              <w:jc w:val="both"/>
              <w:rPr>
                <w:sz w:val="28"/>
                <w:szCs w:val="28"/>
              </w:rPr>
            </w:pPr>
            <w:r w:rsidRPr="00CD3FB7">
              <w:rPr>
                <w:sz w:val="28"/>
                <w:szCs w:val="28"/>
              </w:rPr>
              <w:t>Организация и проведение обследования по учету общей безработицы населения в муниципальных районах Омской области</w:t>
            </w:r>
          </w:p>
        </w:tc>
        <w:tc>
          <w:tcPr>
            <w:tcW w:w="2268" w:type="dxa"/>
          </w:tcPr>
          <w:p w:rsidR="00455D67" w:rsidRPr="00CD3FB7" w:rsidRDefault="00455D67" w:rsidP="00CD3FB7">
            <w:pPr>
              <w:jc w:val="center"/>
              <w:rPr>
                <w:sz w:val="28"/>
                <w:szCs w:val="28"/>
              </w:rPr>
            </w:pPr>
            <w:r w:rsidRPr="00CD3FB7">
              <w:rPr>
                <w:sz w:val="28"/>
                <w:szCs w:val="28"/>
              </w:rPr>
              <w:t>в течение квартала</w:t>
            </w:r>
          </w:p>
        </w:tc>
        <w:tc>
          <w:tcPr>
            <w:tcW w:w="3543" w:type="dxa"/>
          </w:tcPr>
          <w:p w:rsidR="00455D67" w:rsidRPr="00CD3FB7" w:rsidRDefault="00455D67" w:rsidP="00C42AC2">
            <w:pPr>
              <w:jc w:val="center"/>
              <w:rPr>
                <w:sz w:val="28"/>
                <w:szCs w:val="28"/>
              </w:rPr>
            </w:pPr>
            <w:r w:rsidRPr="00CD3FB7">
              <w:rPr>
                <w:sz w:val="28"/>
                <w:szCs w:val="28"/>
              </w:rPr>
              <w:t>департамент по труду</w:t>
            </w:r>
          </w:p>
        </w:tc>
      </w:tr>
      <w:tr w:rsidR="00455D67" w:rsidRPr="00CD3FB7" w:rsidTr="006E3909">
        <w:tc>
          <w:tcPr>
            <w:tcW w:w="594" w:type="dxa"/>
          </w:tcPr>
          <w:p w:rsidR="00455D67" w:rsidRPr="00CD3FB7" w:rsidRDefault="005253DB" w:rsidP="00C64D9A">
            <w:pPr>
              <w:rPr>
                <w:sz w:val="28"/>
                <w:szCs w:val="28"/>
              </w:rPr>
            </w:pPr>
            <w:r>
              <w:rPr>
                <w:sz w:val="28"/>
                <w:szCs w:val="28"/>
              </w:rPr>
              <w:t>30</w:t>
            </w:r>
          </w:p>
        </w:tc>
        <w:tc>
          <w:tcPr>
            <w:tcW w:w="8445" w:type="dxa"/>
          </w:tcPr>
          <w:p w:rsidR="00455D67" w:rsidRPr="00CD3FB7" w:rsidRDefault="00455D67" w:rsidP="00C42AC2">
            <w:pPr>
              <w:jc w:val="both"/>
              <w:rPr>
                <w:sz w:val="28"/>
                <w:szCs w:val="28"/>
              </w:rPr>
            </w:pPr>
            <w:r w:rsidRPr="00CD3FB7">
              <w:rPr>
                <w:sz w:val="28"/>
                <w:szCs w:val="28"/>
              </w:rPr>
              <w:t xml:space="preserve">Рассмотрение заявок работодателей </w:t>
            </w:r>
            <w:proofErr w:type="gramStart"/>
            <w:r w:rsidRPr="00CD3FB7">
              <w:rPr>
                <w:sz w:val="28"/>
                <w:szCs w:val="28"/>
              </w:rPr>
              <w:t>о потребности в иностранных работниках в счет корректировки квоты на выдачу иностранным гражданам приглашений на въезд</w:t>
            </w:r>
            <w:proofErr w:type="gramEnd"/>
            <w:r w:rsidRPr="00CD3FB7">
              <w:rPr>
                <w:sz w:val="28"/>
                <w:szCs w:val="28"/>
              </w:rPr>
              <w:t xml:space="preserve"> в Российскую Федерацию в целях осуществления трудовой деятельности, утвержденной для Омской области на 2015 год, и сбор заявок работодателей о потребности в иностранных работниках на 2016 год</w:t>
            </w:r>
          </w:p>
        </w:tc>
        <w:tc>
          <w:tcPr>
            <w:tcW w:w="2268" w:type="dxa"/>
          </w:tcPr>
          <w:p w:rsidR="00455D67" w:rsidRPr="00CD3FB7" w:rsidRDefault="00455D67" w:rsidP="00C42AC2">
            <w:pPr>
              <w:jc w:val="center"/>
              <w:rPr>
                <w:sz w:val="28"/>
                <w:szCs w:val="28"/>
              </w:rPr>
            </w:pPr>
            <w:r w:rsidRPr="00CD3FB7">
              <w:rPr>
                <w:sz w:val="28"/>
                <w:szCs w:val="28"/>
              </w:rPr>
              <w:t>в течение квартала</w:t>
            </w:r>
          </w:p>
        </w:tc>
        <w:tc>
          <w:tcPr>
            <w:tcW w:w="3543" w:type="dxa"/>
          </w:tcPr>
          <w:p w:rsidR="00455D67" w:rsidRPr="00CD3FB7" w:rsidRDefault="00455D67" w:rsidP="00C42AC2">
            <w:pPr>
              <w:jc w:val="center"/>
              <w:rPr>
                <w:sz w:val="28"/>
                <w:szCs w:val="28"/>
              </w:rPr>
            </w:pPr>
            <w:r w:rsidRPr="00CD3FB7">
              <w:rPr>
                <w:sz w:val="28"/>
                <w:szCs w:val="28"/>
              </w:rPr>
              <w:t>департамент по труду</w:t>
            </w:r>
          </w:p>
        </w:tc>
      </w:tr>
      <w:tr w:rsidR="00455D67" w:rsidRPr="00CD3FB7" w:rsidTr="006E3909">
        <w:tc>
          <w:tcPr>
            <w:tcW w:w="594" w:type="dxa"/>
          </w:tcPr>
          <w:p w:rsidR="00455D67" w:rsidRPr="00CD3FB7" w:rsidRDefault="005253DB" w:rsidP="00C64D9A">
            <w:pPr>
              <w:rPr>
                <w:sz w:val="28"/>
                <w:szCs w:val="28"/>
              </w:rPr>
            </w:pPr>
            <w:r>
              <w:rPr>
                <w:sz w:val="28"/>
                <w:szCs w:val="28"/>
              </w:rPr>
              <w:t>31</w:t>
            </w:r>
          </w:p>
        </w:tc>
        <w:tc>
          <w:tcPr>
            <w:tcW w:w="8445" w:type="dxa"/>
          </w:tcPr>
          <w:p w:rsidR="00455D67" w:rsidRPr="00CD3FB7" w:rsidRDefault="00455D67" w:rsidP="00C42AC2">
            <w:pPr>
              <w:jc w:val="both"/>
              <w:rPr>
                <w:sz w:val="28"/>
                <w:szCs w:val="28"/>
              </w:rPr>
            </w:pPr>
            <w:r w:rsidRPr="00CD3FB7">
              <w:rPr>
                <w:sz w:val="28"/>
                <w:szCs w:val="28"/>
              </w:rPr>
              <w:t>Проведение мониторинга подготовки, переподготовки, повышения квалификации кадров у работодателей</w:t>
            </w:r>
          </w:p>
        </w:tc>
        <w:tc>
          <w:tcPr>
            <w:tcW w:w="2268" w:type="dxa"/>
          </w:tcPr>
          <w:p w:rsidR="00455D67" w:rsidRPr="00CD3FB7" w:rsidRDefault="00455D67" w:rsidP="00CD3FB7">
            <w:pPr>
              <w:jc w:val="center"/>
              <w:rPr>
                <w:sz w:val="28"/>
                <w:szCs w:val="28"/>
              </w:rPr>
            </w:pPr>
            <w:r w:rsidRPr="00CD3FB7">
              <w:rPr>
                <w:sz w:val="28"/>
                <w:szCs w:val="28"/>
              </w:rPr>
              <w:t>в течение квартала</w:t>
            </w:r>
          </w:p>
        </w:tc>
        <w:tc>
          <w:tcPr>
            <w:tcW w:w="3543" w:type="dxa"/>
          </w:tcPr>
          <w:p w:rsidR="00455D67" w:rsidRPr="00CD3FB7" w:rsidRDefault="00455D67" w:rsidP="00C42AC2">
            <w:pPr>
              <w:jc w:val="center"/>
              <w:rPr>
                <w:sz w:val="28"/>
                <w:szCs w:val="28"/>
              </w:rPr>
            </w:pPr>
            <w:r w:rsidRPr="00CD3FB7">
              <w:rPr>
                <w:sz w:val="28"/>
                <w:szCs w:val="28"/>
              </w:rPr>
              <w:t>департамент по труду</w:t>
            </w:r>
          </w:p>
        </w:tc>
      </w:tr>
      <w:tr w:rsidR="00455D67" w:rsidRPr="00CD3FB7" w:rsidTr="006E3909">
        <w:tc>
          <w:tcPr>
            <w:tcW w:w="594" w:type="dxa"/>
          </w:tcPr>
          <w:p w:rsidR="00455D67" w:rsidRPr="00CD3FB7" w:rsidRDefault="005253DB" w:rsidP="00C64D9A">
            <w:pPr>
              <w:rPr>
                <w:sz w:val="28"/>
                <w:szCs w:val="28"/>
              </w:rPr>
            </w:pPr>
            <w:r>
              <w:rPr>
                <w:sz w:val="28"/>
                <w:szCs w:val="28"/>
              </w:rPr>
              <w:t>32</w:t>
            </w:r>
          </w:p>
        </w:tc>
        <w:tc>
          <w:tcPr>
            <w:tcW w:w="8445" w:type="dxa"/>
          </w:tcPr>
          <w:p w:rsidR="00455D67" w:rsidRPr="00CD3FB7" w:rsidRDefault="00455D67" w:rsidP="00C42AC2">
            <w:pPr>
              <w:jc w:val="both"/>
              <w:rPr>
                <w:sz w:val="28"/>
                <w:szCs w:val="28"/>
              </w:rPr>
            </w:pPr>
            <w:r w:rsidRPr="00CD3FB7">
              <w:rPr>
                <w:sz w:val="28"/>
                <w:szCs w:val="28"/>
              </w:rPr>
              <w:t>Проведение мониторинга текущей и перспективной потребности работодателей в кадрах на 2015 – 2019 годы</w:t>
            </w:r>
          </w:p>
        </w:tc>
        <w:tc>
          <w:tcPr>
            <w:tcW w:w="2268" w:type="dxa"/>
          </w:tcPr>
          <w:p w:rsidR="00455D67" w:rsidRPr="00CD3FB7" w:rsidRDefault="00455D67" w:rsidP="00CD3FB7">
            <w:pPr>
              <w:jc w:val="center"/>
              <w:rPr>
                <w:sz w:val="28"/>
                <w:szCs w:val="28"/>
              </w:rPr>
            </w:pPr>
            <w:r w:rsidRPr="00CD3FB7">
              <w:rPr>
                <w:sz w:val="28"/>
                <w:szCs w:val="28"/>
              </w:rPr>
              <w:t>в течение квартала</w:t>
            </w:r>
          </w:p>
        </w:tc>
        <w:tc>
          <w:tcPr>
            <w:tcW w:w="3543" w:type="dxa"/>
          </w:tcPr>
          <w:p w:rsidR="00455D67" w:rsidRPr="00CD3FB7" w:rsidRDefault="00455D67" w:rsidP="00C42AC2">
            <w:pPr>
              <w:jc w:val="center"/>
              <w:rPr>
                <w:sz w:val="28"/>
                <w:szCs w:val="28"/>
              </w:rPr>
            </w:pPr>
            <w:r w:rsidRPr="00CD3FB7">
              <w:rPr>
                <w:sz w:val="28"/>
                <w:szCs w:val="28"/>
              </w:rPr>
              <w:t>департамент по труду</w:t>
            </w:r>
          </w:p>
        </w:tc>
      </w:tr>
      <w:tr w:rsidR="00455D67" w:rsidRPr="00CD3FB7" w:rsidTr="006E3909">
        <w:tc>
          <w:tcPr>
            <w:tcW w:w="594" w:type="dxa"/>
          </w:tcPr>
          <w:p w:rsidR="00455D67" w:rsidRPr="00CD3FB7" w:rsidRDefault="005253DB" w:rsidP="00C64D9A">
            <w:pPr>
              <w:rPr>
                <w:sz w:val="28"/>
                <w:szCs w:val="28"/>
              </w:rPr>
            </w:pPr>
            <w:r>
              <w:rPr>
                <w:sz w:val="28"/>
                <w:szCs w:val="28"/>
              </w:rPr>
              <w:t>33</w:t>
            </w:r>
          </w:p>
        </w:tc>
        <w:tc>
          <w:tcPr>
            <w:tcW w:w="8445" w:type="dxa"/>
          </w:tcPr>
          <w:p w:rsidR="00455D67" w:rsidRPr="00CD3FB7" w:rsidRDefault="00455D67" w:rsidP="00C42AC2">
            <w:pPr>
              <w:pStyle w:val="aa"/>
              <w:jc w:val="both"/>
              <w:rPr>
                <w:sz w:val="28"/>
                <w:szCs w:val="28"/>
              </w:rPr>
            </w:pPr>
            <w:r w:rsidRPr="00CD3FB7">
              <w:rPr>
                <w:sz w:val="28"/>
                <w:szCs w:val="28"/>
              </w:rPr>
              <w:t>Разработка перспективных балансов трудовых ресурсов муниципальных районов Омской области</w:t>
            </w:r>
          </w:p>
        </w:tc>
        <w:tc>
          <w:tcPr>
            <w:tcW w:w="2268" w:type="dxa"/>
          </w:tcPr>
          <w:p w:rsidR="00455D67" w:rsidRPr="00CD3FB7" w:rsidRDefault="00455D67" w:rsidP="00CD3FB7">
            <w:pPr>
              <w:jc w:val="center"/>
              <w:rPr>
                <w:sz w:val="28"/>
                <w:szCs w:val="28"/>
              </w:rPr>
            </w:pPr>
            <w:r w:rsidRPr="00CD3FB7">
              <w:rPr>
                <w:sz w:val="28"/>
                <w:szCs w:val="28"/>
              </w:rPr>
              <w:t>в течение квартала</w:t>
            </w:r>
          </w:p>
        </w:tc>
        <w:tc>
          <w:tcPr>
            <w:tcW w:w="3543" w:type="dxa"/>
          </w:tcPr>
          <w:p w:rsidR="00455D67" w:rsidRPr="00CD3FB7" w:rsidRDefault="00455D67" w:rsidP="00C42AC2">
            <w:pPr>
              <w:jc w:val="center"/>
              <w:rPr>
                <w:sz w:val="28"/>
                <w:szCs w:val="28"/>
              </w:rPr>
            </w:pPr>
            <w:r w:rsidRPr="00CD3FB7">
              <w:rPr>
                <w:sz w:val="28"/>
                <w:szCs w:val="28"/>
              </w:rPr>
              <w:t>департамент по труду</w:t>
            </w:r>
          </w:p>
        </w:tc>
      </w:tr>
      <w:tr w:rsidR="00455D67" w:rsidRPr="00CD3FB7" w:rsidTr="006E3909">
        <w:tc>
          <w:tcPr>
            <w:tcW w:w="594" w:type="dxa"/>
          </w:tcPr>
          <w:p w:rsidR="00455D67" w:rsidRPr="00CD3FB7" w:rsidRDefault="009B639B" w:rsidP="005253DB">
            <w:pPr>
              <w:rPr>
                <w:sz w:val="28"/>
                <w:szCs w:val="28"/>
              </w:rPr>
            </w:pPr>
            <w:r>
              <w:rPr>
                <w:sz w:val="28"/>
                <w:szCs w:val="28"/>
              </w:rPr>
              <w:t>3</w:t>
            </w:r>
            <w:r w:rsidR="005253DB">
              <w:rPr>
                <w:sz w:val="28"/>
                <w:szCs w:val="28"/>
              </w:rPr>
              <w:t>4</w:t>
            </w:r>
          </w:p>
        </w:tc>
        <w:tc>
          <w:tcPr>
            <w:tcW w:w="8445" w:type="dxa"/>
          </w:tcPr>
          <w:p w:rsidR="00455D67" w:rsidRPr="00CD3FB7" w:rsidRDefault="00455D67" w:rsidP="00C42AC2">
            <w:pPr>
              <w:rPr>
                <w:sz w:val="28"/>
                <w:szCs w:val="28"/>
              </w:rPr>
            </w:pPr>
            <w:r w:rsidRPr="00CD3FB7">
              <w:rPr>
                <w:sz w:val="28"/>
                <w:szCs w:val="28"/>
              </w:rPr>
              <w:t>Проведение "прямой линии" по вопросам прожиточного минимума</w:t>
            </w:r>
          </w:p>
        </w:tc>
        <w:tc>
          <w:tcPr>
            <w:tcW w:w="2268" w:type="dxa"/>
          </w:tcPr>
          <w:p w:rsidR="00455D67" w:rsidRPr="00CD3FB7" w:rsidRDefault="00455D67" w:rsidP="00C42AC2">
            <w:pPr>
              <w:jc w:val="center"/>
              <w:rPr>
                <w:sz w:val="28"/>
                <w:szCs w:val="28"/>
              </w:rPr>
            </w:pPr>
            <w:r w:rsidRPr="00CD3FB7">
              <w:rPr>
                <w:sz w:val="28"/>
                <w:szCs w:val="28"/>
              </w:rPr>
              <w:t xml:space="preserve">в течение </w:t>
            </w:r>
            <w:r w:rsidRPr="00CD3FB7">
              <w:rPr>
                <w:sz w:val="28"/>
                <w:szCs w:val="28"/>
              </w:rPr>
              <w:lastRenderedPageBreak/>
              <w:t>квартала</w:t>
            </w:r>
          </w:p>
        </w:tc>
        <w:tc>
          <w:tcPr>
            <w:tcW w:w="3543" w:type="dxa"/>
          </w:tcPr>
          <w:p w:rsidR="00455D67" w:rsidRPr="00CD3FB7" w:rsidRDefault="00455D67" w:rsidP="00C42AC2">
            <w:pPr>
              <w:jc w:val="center"/>
              <w:rPr>
                <w:sz w:val="28"/>
                <w:szCs w:val="28"/>
              </w:rPr>
            </w:pPr>
            <w:r w:rsidRPr="00CD3FB7">
              <w:rPr>
                <w:sz w:val="28"/>
                <w:szCs w:val="28"/>
              </w:rPr>
              <w:lastRenderedPageBreak/>
              <w:t xml:space="preserve">департамент по труду </w:t>
            </w:r>
          </w:p>
        </w:tc>
      </w:tr>
      <w:tr w:rsidR="00D2161A" w:rsidRPr="00CD3FB7" w:rsidTr="00914395">
        <w:tc>
          <w:tcPr>
            <w:tcW w:w="14850" w:type="dxa"/>
            <w:gridSpan w:val="4"/>
          </w:tcPr>
          <w:p w:rsidR="007C538E" w:rsidRPr="00CD3FB7" w:rsidRDefault="005253DB" w:rsidP="00320416">
            <w:pPr>
              <w:jc w:val="center"/>
              <w:rPr>
                <w:sz w:val="28"/>
                <w:szCs w:val="28"/>
              </w:rPr>
            </w:pPr>
            <w:r>
              <w:rPr>
                <w:sz w:val="28"/>
                <w:szCs w:val="28"/>
              </w:rPr>
              <w:lastRenderedPageBreak/>
              <w:t>4</w:t>
            </w:r>
            <w:r w:rsidR="00D2161A" w:rsidRPr="00CD3FB7">
              <w:rPr>
                <w:sz w:val="28"/>
                <w:szCs w:val="28"/>
              </w:rPr>
              <w:t>. Развитие информационных технологий</w:t>
            </w:r>
          </w:p>
        </w:tc>
      </w:tr>
      <w:tr w:rsidR="006674BD" w:rsidRPr="00CD3FB7" w:rsidTr="006E3909">
        <w:tc>
          <w:tcPr>
            <w:tcW w:w="594" w:type="dxa"/>
          </w:tcPr>
          <w:p w:rsidR="006674BD" w:rsidRPr="00CD3FB7" w:rsidRDefault="009B639B" w:rsidP="005253DB">
            <w:pPr>
              <w:rPr>
                <w:sz w:val="28"/>
                <w:szCs w:val="28"/>
              </w:rPr>
            </w:pPr>
            <w:r>
              <w:rPr>
                <w:sz w:val="28"/>
                <w:szCs w:val="28"/>
              </w:rPr>
              <w:t>3</w:t>
            </w:r>
            <w:r w:rsidR="005253DB">
              <w:rPr>
                <w:sz w:val="28"/>
                <w:szCs w:val="28"/>
              </w:rPr>
              <w:t>5</w:t>
            </w:r>
          </w:p>
        </w:tc>
        <w:tc>
          <w:tcPr>
            <w:tcW w:w="8445" w:type="dxa"/>
          </w:tcPr>
          <w:p w:rsidR="006674BD" w:rsidRPr="00CD3FB7" w:rsidRDefault="006674BD" w:rsidP="00C42AC2">
            <w:pPr>
              <w:pStyle w:val="a"/>
              <w:numPr>
                <w:ilvl w:val="0"/>
                <w:numId w:val="0"/>
              </w:numPr>
              <w:tabs>
                <w:tab w:val="left" w:pos="798"/>
              </w:tabs>
              <w:spacing w:line="240" w:lineRule="auto"/>
              <w:ind w:left="-108"/>
              <w:rPr>
                <w:rFonts w:eastAsia="@Arial Unicode MS"/>
              </w:rPr>
            </w:pPr>
            <w:r w:rsidRPr="00CD3FB7">
              <w:t xml:space="preserve">Создание механизма информационного взаимодействия между государственными информационными системами Омской области: </w:t>
            </w:r>
            <w:proofErr w:type="gramStart"/>
            <w:r w:rsidRPr="00CD3FB7">
              <w:t>"</w:t>
            </w:r>
            <w:r w:rsidRPr="00CD3FB7">
              <w:rPr>
                <w:iCs/>
                <w:color w:val="000000"/>
              </w:rPr>
              <w:t xml:space="preserve">Реестр поставщиков социальных услуг Омской области", "Регистр получателей социальных услуг Омской области", "Электронный социальный регистр населения Омской области", в целях </w:t>
            </w:r>
            <w:r w:rsidRPr="00CD3FB7">
              <w:t>мониторинга социального обслуживания и осуществления контроля в сфере социального обслуживания в соответствии с Федеральным законом Российской Федерации от 28 декабря 2013 года № 442-ФЗ "Об основах социального обслуживания граждан в Российской Федерации"</w:t>
            </w:r>
            <w:proofErr w:type="gramEnd"/>
          </w:p>
        </w:tc>
        <w:tc>
          <w:tcPr>
            <w:tcW w:w="2268" w:type="dxa"/>
          </w:tcPr>
          <w:p w:rsidR="006674BD" w:rsidRPr="00CD3FB7" w:rsidRDefault="006674BD" w:rsidP="00C42AC2">
            <w:pPr>
              <w:jc w:val="center"/>
              <w:rPr>
                <w:sz w:val="28"/>
                <w:szCs w:val="28"/>
              </w:rPr>
            </w:pPr>
            <w:r w:rsidRPr="00CD3FB7">
              <w:rPr>
                <w:sz w:val="28"/>
                <w:szCs w:val="28"/>
              </w:rPr>
              <w:t>в течение</w:t>
            </w:r>
          </w:p>
          <w:p w:rsidR="006674BD" w:rsidRPr="00CD3FB7" w:rsidRDefault="006674BD" w:rsidP="00C42AC2">
            <w:pPr>
              <w:jc w:val="center"/>
              <w:rPr>
                <w:sz w:val="28"/>
                <w:szCs w:val="28"/>
              </w:rPr>
            </w:pPr>
            <w:r w:rsidRPr="00CD3FB7">
              <w:rPr>
                <w:sz w:val="28"/>
                <w:szCs w:val="28"/>
              </w:rPr>
              <w:t>квартала</w:t>
            </w:r>
          </w:p>
        </w:tc>
        <w:tc>
          <w:tcPr>
            <w:tcW w:w="3543" w:type="dxa"/>
          </w:tcPr>
          <w:p w:rsidR="006674BD" w:rsidRPr="00CD3FB7" w:rsidRDefault="00491274" w:rsidP="00C42AC2">
            <w:pPr>
              <w:jc w:val="center"/>
              <w:rPr>
                <w:sz w:val="28"/>
                <w:szCs w:val="28"/>
              </w:rPr>
            </w:pPr>
            <w:r>
              <w:rPr>
                <w:sz w:val="28"/>
                <w:szCs w:val="28"/>
              </w:rPr>
              <w:t>д</w:t>
            </w:r>
            <w:r w:rsidR="006674BD" w:rsidRPr="00CD3FB7">
              <w:rPr>
                <w:sz w:val="28"/>
                <w:szCs w:val="28"/>
              </w:rPr>
              <w:t>епартамент информационных технологий и документооборота Министерства</w:t>
            </w:r>
          </w:p>
        </w:tc>
      </w:tr>
      <w:tr w:rsidR="00D2161A" w:rsidRPr="00CD3FB7" w:rsidTr="00914395">
        <w:tc>
          <w:tcPr>
            <w:tcW w:w="14850" w:type="dxa"/>
            <w:gridSpan w:val="4"/>
          </w:tcPr>
          <w:p w:rsidR="007C538E" w:rsidRPr="00CD3FB7" w:rsidRDefault="005253DB" w:rsidP="00320416">
            <w:pPr>
              <w:jc w:val="center"/>
              <w:rPr>
                <w:sz w:val="28"/>
                <w:szCs w:val="28"/>
              </w:rPr>
            </w:pPr>
            <w:r>
              <w:rPr>
                <w:sz w:val="28"/>
                <w:szCs w:val="28"/>
              </w:rPr>
              <w:t>5</w:t>
            </w:r>
            <w:r w:rsidR="00D2161A" w:rsidRPr="00CD3FB7">
              <w:rPr>
                <w:sz w:val="28"/>
                <w:szCs w:val="28"/>
              </w:rPr>
              <w:t>. Работа с населением и средствами массовой информации</w:t>
            </w:r>
          </w:p>
        </w:tc>
      </w:tr>
      <w:tr w:rsidR="00455D67" w:rsidRPr="00CD3FB7" w:rsidTr="006E3909">
        <w:tc>
          <w:tcPr>
            <w:tcW w:w="594" w:type="dxa"/>
          </w:tcPr>
          <w:p w:rsidR="00455D67" w:rsidRPr="00CD3FB7" w:rsidRDefault="009B639B" w:rsidP="005253DB">
            <w:pPr>
              <w:jc w:val="center"/>
              <w:rPr>
                <w:sz w:val="28"/>
                <w:szCs w:val="28"/>
              </w:rPr>
            </w:pPr>
            <w:r>
              <w:rPr>
                <w:sz w:val="28"/>
                <w:szCs w:val="28"/>
              </w:rPr>
              <w:t>3</w:t>
            </w:r>
            <w:r w:rsidR="005253DB">
              <w:rPr>
                <w:sz w:val="28"/>
                <w:szCs w:val="28"/>
              </w:rPr>
              <w:t>6</w:t>
            </w:r>
          </w:p>
        </w:tc>
        <w:tc>
          <w:tcPr>
            <w:tcW w:w="8445" w:type="dxa"/>
          </w:tcPr>
          <w:p w:rsidR="00455D67" w:rsidRPr="00CD3FB7" w:rsidRDefault="00455D67" w:rsidP="00C42AC2">
            <w:pPr>
              <w:jc w:val="both"/>
              <w:rPr>
                <w:sz w:val="28"/>
                <w:szCs w:val="28"/>
              </w:rPr>
            </w:pPr>
            <w:r w:rsidRPr="00CD3FB7">
              <w:rPr>
                <w:color w:val="000000"/>
                <w:sz w:val="28"/>
                <w:szCs w:val="28"/>
              </w:rPr>
              <w:t>Предоставление соотечественникам информационных и консультационных услуг, услуг по содействию в трудоустройстве, мер социальной поддержки за счет средств областного бюджета</w:t>
            </w:r>
          </w:p>
        </w:tc>
        <w:tc>
          <w:tcPr>
            <w:tcW w:w="2268" w:type="dxa"/>
          </w:tcPr>
          <w:p w:rsidR="00491274" w:rsidRDefault="00491274" w:rsidP="00491274">
            <w:pPr>
              <w:jc w:val="center"/>
              <w:rPr>
                <w:sz w:val="28"/>
                <w:szCs w:val="28"/>
              </w:rPr>
            </w:pPr>
            <w:r>
              <w:rPr>
                <w:sz w:val="28"/>
                <w:szCs w:val="28"/>
              </w:rPr>
              <w:t>в течение</w:t>
            </w:r>
          </w:p>
          <w:p w:rsidR="00455D67" w:rsidRPr="00CD3FB7" w:rsidRDefault="00455D67" w:rsidP="00491274">
            <w:pPr>
              <w:jc w:val="center"/>
              <w:rPr>
                <w:sz w:val="28"/>
                <w:szCs w:val="28"/>
              </w:rPr>
            </w:pPr>
            <w:r w:rsidRPr="00CD3FB7">
              <w:rPr>
                <w:sz w:val="28"/>
                <w:szCs w:val="28"/>
              </w:rPr>
              <w:t>квартала</w:t>
            </w:r>
          </w:p>
        </w:tc>
        <w:tc>
          <w:tcPr>
            <w:tcW w:w="3543" w:type="dxa"/>
          </w:tcPr>
          <w:p w:rsidR="00455D67" w:rsidRPr="00CD3FB7" w:rsidRDefault="00455D67" w:rsidP="00C42AC2">
            <w:pPr>
              <w:ind w:left="360"/>
              <w:jc w:val="center"/>
              <w:rPr>
                <w:sz w:val="28"/>
                <w:szCs w:val="28"/>
              </w:rPr>
            </w:pPr>
            <w:r w:rsidRPr="00CD3FB7">
              <w:rPr>
                <w:sz w:val="28"/>
                <w:szCs w:val="28"/>
              </w:rPr>
              <w:t xml:space="preserve">департамент по труду </w:t>
            </w:r>
          </w:p>
        </w:tc>
      </w:tr>
      <w:tr w:rsidR="003D4261" w:rsidRPr="00CD3FB7" w:rsidTr="006E3909">
        <w:tc>
          <w:tcPr>
            <w:tcW w:w="594" w:type="dxa"/>
          </w:tcPr>
          <w:p w:rsidR="003D4261" w:rsidRPr="00CD3FB7" w:rsidRDefault="009B639B" w:rsidP="005253DB">
            <w:pPr>
              <w:jc w:val="center"/>
              <w:rPr>
                <w:sz w:val="28"/>
                <w:szCs w:val="28"/>
              </w:rPr>
            </w:pPr>
            <w:r>
              <w:rPr>
                <w:sz w:val="28"/>
                <w:szCs w:val="28"/>
              </w:rPr>
              <w:t>3</w:t>
            </w:r>
            <w:r w:rsidR="005253DB">
              <w:rPr>
                <w:sz w:val="28"/>
                <w:szCs w:val="28"/>
              </w:rPr>
              <w:t>7</w:t>
            </w:r>
          </w:p>
        </w:tc>
        <w:tc>
          <w:tcPr>
            <w:tcW w:w="8445" w:type="dxa"/>
          </w:tcPr>
          <w:p w:rsidR="003D4261" w:rsidRPr="00CD3FB7" w:rsidRDefault="003D4261" w:rsidP="003C0466">
            <w:pPr>
              <w:jc w:val="both"/>
              <w:rPr>
                <w:sz w:val="28"/>
                <w:szCs w:val="28"/>
              </w:rPr>
            </w:pPr>
            <w:r w:rsidRPr="00CD3FB7">
              <w:rPr>
                <w:sz w:val="28"/>
                <w:szCs w:val="28"/>
              </w:rPr>
              <w:t>Подготовка материалов для размещения на сайте Министерства труда и социального развития Омской области</w:t>
            </w:r>
          </w:p>
        </w:tc>
        <w:tc>
          <w:tcPr>
            <w:tcW w:w="2268" w:type="dxa"/>
          </w:tcPr>
          <w:p w:rsidR="003D4261" w:rsidRPr="00CD3FB7" w:rsidRDefault="003D4261" w:rsidP="00491274">
            <w:pPr>
              <w:jc w:val="center"/>
              <w:rPr>
                <w:sz w:val="28"/>
                <w:szCs w:val="28"/>
              </w:rPr>
            </w:pPr>
            <w:r w:rsidRPr="00CD3FB7">
              <w:rPr>
                <w:sz w:val="28"/>
                <w:szCs w:val="28"/>
              </w:rPr>
              <w:t>в течение квартала</w:t>
            </w:r>
          </w:p>
        </w:tc>
        <w:tc>
          <w:tcPr>
            <w:tcW w:w="3543" w:type="dxa"/>
          </w:tcPr>
          <w:p w:rsidR="003D4261" w:rsidRPr="00CD3FB7" w:rsidRDefault="00491274" w:rsidP="00E66222">
            <w:pPr>
              <w:ind w:left="360"/>
              <w:jc w:val="center"/>
              <w:rPr>
                <w:sz w:val="28"/>
                <w:szCs w:val="28"/>
              </w:rPr>
            </w:pPr>
            <w:r>
              <w:rPr>
                <w:sz w:val="28"/>
                <w:szCs w:val="28"/>
              </w:rPr>
              <w:t>с</w:t>
            </w:r>
            <w:r w:rsidR="003D4261" w:rsidRPr="00CD3FB7">
              <w:rPr>
                <w:sz w:val="28"/>
                <w:szCs w:val="28"/>
              </w:rPr>
              <w:t xml:space="preserve">труктурные подразделения </w:t>
            </w:r>
          </w:p>
        </w:tc>
      </w:tr>
      <w:tr w:rsidR="00BE3BE2" w:rsidRPr="00CD3FB7" w:rsidTr="006E3909">
        <w:tc>
          <w:tcPr>
            <w:tcW w:w="594" w:type="dxa"/>
          </w:tcPr>
          <w:p w:rsidR="00BE3BE2" w:rsidRPr="00CD3FB7" w:rsidRDefault="009B639B" w:rsidP="005253DB">
            <w:pPr>
              <w:jc w:val="center"/>
              <w:rPr>
                <w:sz w:val="28"/>
                <w:szCs w:val="28"/>
              </w:rPr>
            </w:pPr>
            <w:r>
              <w:rPr>
                <w:sz w:val="28"/>
                <w:szCs w:val="28"/>
              </w:rPr>
              <w:t>3</w:t>
            </w:r>
            <w:r w:rsidR="005253DB">
              <w:rPr>
                <w:sz w:val="28"/>
                <w:szCs w:val="28"/>
              </w:rPr>
              <w:t>8</w:t>
            </w:r>
          </w:p>
        </w:tc>
        <w:tc>
          <w:tcPr>
            <w:tcW w:w="8445" w:type="dxa"/>
          </w:tcPr>
          <w:p w:rsidR="00BE3BE2" w:rsidRPr="00CD3FB7" w:rsidRDefault="00BE3BE2" w:rsidP="00145478">
            <w:pPr>
              <w:jc w:val="both"/>
              <w:rPr>
                <w:sz w:val="28"/>
                <w:szCs w:val="28"/>
              </w:rPr>
            </w:pPr>
            <w:r w:rsidRPr="00CD3FB7">
              <w:rPr>
                <w:sz w:val="28"/>
                <w:szCs w:val="28"/>
              </w:rPr>
              <w:t>Работа с обращениями граждан</w:t>
            </w:r>
          </w:p>
        </w:tc>
        <w:tc>
          <w:tcPr>
            <w:tcW w:w="2268" w:type="dxa"/>
          </w:tcPr>
          <w:p w:rsidR="00BE3BE2" w:rsidRPr="00CD3FB7" w:rsidRDefault="00BE3BE2" w:rsidP="00491274">
            <w:pPr>
              <w:jc w:val="center"/>
              <w:rPr>
                <w:sz w:val="28"/>
                <w:szCs w:val="28"/>
              </w:rPr>
            </w:pPr>
            <w:r w:rsidRPr="00CD3FB7">
              <w:rPr>
                <w:sz w:val="28"/>
                <w:szCs w:val="28"/>
              </w:rPr>
              <w:t>в течение квартала</w:t>
            </w:r>
          </w:p>
        </w:tc>
        <w:tc>
          <w:tcPr>
            <w:tcW w:w="3543" w:type="dxa"/>
          </w:tcPr>
          <w:p w:rsidR="00BE3BE2" w:rsidRPr="00CD3FB7" w:rsidRDefault="00491274" w:rsidP="00E66222">
            <w:pPr>
              <w:ind w:left="360"/>
              <w:jc w:val="center"/>
              <w:rPr>
                <w:sz w:val="28"/>
                <w:szCs w:val="28"/>
              </w:rPr>
            </w:pPr>
            <w:r>
              <w:rPr>
                <w:sz w:val="28"/>
                <w:szCs w:val="28"/>
              </w:rPr>
              <w:t>с</w:t>
            </w:r>
            <w:r w:rsidR="00BE3BE2" w:rsidRPr="00CD3FB7">
              <w:rPr>
                <w:sz w:val="28"/>
                <w:szCs w:val="28"/>
              </w:rPr>
              <w:t xml:space="preserve">труктурные подразделения </w:t>
            </w:r>
          </w:p>
        </w:tc>
      </w:tr>
      <w:tr w:rsidR="00D2161A" w:rsidRPr="00CD3FB7" w:rsidTr="00914395">
        <w:tc>
          <w:tcPr>
            <w:tcW w:w="14850" w:type="dxa"/>
            <w:gridSpan w:val="4"/>
          </w:tcPr>
          <w:p w:rsidR="007C538E" w:rsidRPr="00CD3FB7" w:rsidRDefault="005253DB" w:rsidP="00320416">
            <w:pPr>
              <w:jc w:val="center"/>
              <w:rPr>
                <w:sz w:val="28"/>
                <w:szCs w:val="28"/>
              </w:rPr>
            </w:pPr>
            <w:r>
              <w:rPr>
                <w:sz w:val="28"/>
                <w:szCs w:val="28"/>
              </w:rPr>
              <w:t>6</w:t>
            </w:r>
            <w:r w:rsidR="00D2161A" w:rsidRPr="00CD3FB7">
              <w:rPr>
                <w:sz w:val="28"/>
                <w:szCs w:val="28"/>
              </w:rPr>
              <w:t>. Проведение конференций, семинаров, "круглых столов", смотров-конкурсов</w:t>
            </w:r>
          </w:p>
        </w:tc>
      </w:tr>
      <w:tr w:rsidR="005F6BDE" w:rsidRPr="00CD3FB7" w:rsidTr="006E3909">
        <w:tc>
          <w:tcPr>
            <w:tcW w:w="594" w:type="dxa"/>
          </w:tcPr>
          <w:p w:rsidR="005F6BDE" w:rsidRPr="00CD3FB7" w:rsidRDefault="009B639B" w:rsidP="005253DB">
            <w:pPr>
              <w:jc w:val="center"/>
              <w:rPr>
                <w:sz w:val="28"/>
                <w:szCs w:val="28"/>
              </w:rPr>
            </w:pPr>
            <w:r>
              <w:rPr>
                <w:sz w:val="28"/>
                <w:szCs w:val="28"/>
              </w:rPr>
              <w:t>3</w:t>
            </w:r>
            <w:r w:rsidR="005253DB">
              <w:rPr>
                <w:sz w:val="28"/>
                <w:szCs w:val="28"/>
              </w:rPr>
              <w:t>9</w:t>
            </w:r>
          </w:p>
        </w:tc>
        <w:tc>
          <w:tcPr>
            <w:tcW w:w="8445" w:type="dxa"/>
          </w:tcPr>
          <w:p w:rsidR="005F6BDE" w:rsidRPr="00CD3FB7" w:rsidRDefault="005F6BDE" w:rsidP="00C42AC2">
            <w:pPr>
              <w:jc w:val="both"/>
              <w:rPr>
                <w:sz w:val="28"/>
                <w:szCs w:val="28"/>
              </w:rPr>
            </w:pPr>
            <w:r w:rsidRPr="00CD3FB7">
              <w:rPr>
                <w:sz w:val="28"/>
                <w:szCs w:val="28"/>
              </w:rPr>
              <w:t>Проведение семинара "О некоторых вопросах прохождения государственной гражданской службы" для лиц, поступивших на государственную гражданскую службу Омской области  в Министерство и его территориальные органы впервые</w:t>
            </w:r>
          </w:p>
        </w:tc>
        <w:tc>
          <w:tcPr>
            <w:tcW w:w="2268" w:type="dxa"/>
          </w:tcPr>
          <w:p w:rsidR="005F6BDE" w:rsidRPr="00CD3FB7" w:rsidRDefault="005F6BDE" w:rsidP="00C42AC2">
            <w:pPr>
              <w:jc w:val="center"/>
              <w:rPr>
                <w:sz w:val="28"/>
                <w:szCs w:val="28"/>
              </w:rPr>
            </w:pPr>
            <w:r w:rsidRPr="00CD3FB7">
              <w:rPr>
                <w:sz w:val="28"/>
                <w:szCs w:val="28"/>
              </w:rPr>
              <w:t>март</w:t>
            </w:r>
          </w:p>
        </w:tc>
        <w:tc>
          <w:tcPr>
            <w:tcW w:w="3543" w:type="dxa"/>
          </w:tcPr>
          <w:p w:rsidR="005F6BDE" w:rsidRPr="00CD3FB7" w:rsidRDefault="005F6BDE" w:rsidP="00F02C10">
            <w:pPr>
              <w:ind w:left="6" w:right="-108"/>
              <w:jc w:val="center"/>
              <w:rPr>
                <w:sz w:val="28"/>
                <w:szCs w:val="28"/>
              </w:rPr>
            </w:pPr>
            <w:r w:rsidRPr="00CD3FB7">
              <w:rPr>
                <w:sz w:val="28"/>
                <w:szCs w:val="28"/>
              </w:rPr>
              <w:t>правовой департамент Министерства</w:t>
            </w:r>
          </w:p>
        </w:tc>
      </w:tr>
      <w:tr w:rsidR="00EA778A" w:rsidRPr="00CD3FB7" w:rsidTr="006E3909">
        <w:tc>
          <w:tcPr>
            <w:tcW w:w="594" w:type="dxa"/>
          </w:tcPr>
          <w:p w:rsidR="00EA778A" w:rsidRPr="00CD3FB7" w:rsidRDefault="005253DB" w:rsidP="00C64D9A">
            <w:pPr>
              <w:jc w:val="center"/>
              <w:rPr>
                <w:sz w:val="28"/>
                <w:szCs w:val="28"/>
              </w:rPr>
            </w:pPr>
            <w:r>
              <w:rPr>
                <w:sz w:val="28"/>
                <w:szCs w:val="28"/>
              </w:rPr>
              <w:t>40</w:t>
            </w:r>
          </w:p>
        </w:tc>
        <w:tc>
          <w:tcPr>
            <w:tcW w:w="8445" w:type="dxa"/>
          </w:tcPr>
          <w:p w:rsidR="00EA778A" w:rsidRPr="00EA778A" w:rsidRDefault="00EA778A" w:rsidP="00C42AC2">
            <w:pPr>
              <w:jc w:val="both"/>
              <w:rPr>
                <w:sz w:val="28"/>
                <w:szCs w:val="28"/>
              </w:rPr>
            </w:pPr>
            <w:r w:rsidRPr="00EA778A">
              <w:rPr>
                <w:sz w:val="28"/>
                <w:szCs w:val="28"/>
              </w:rPr>
              <w:t>Проведение выездных семинаров по вопросам организации социального обслуживания граждан пожилого возраста и инвалидов в рамках реализации Федерального закона № 442-ФЗ</w:t>
            </w:r>
          </w:p>
        </w:tc>
        <w:tc>
          <w:tcPr>
            <w:tcW w:w="2268" w:type="dxa"/>
          </w:tcPr>
          <w:p w:rsidR="00EA778A" w:rsidRPr="00EA778A" w:rsidRDefault="00491274" w:rsidP="00C42AC2">
            <w:pPr>
              <w:jc w:val="center"/>
              <w:rPr>
                <w:sz w:val="28"/>
                <w:szCs w:val="28"/>
              </w:rPr>
            </w:pPr>
            <w:r w:rsidRPr="00CD3FB7">
              <w:rPr>
                <w:sz w:val="28"/>
                <w:szCs w:val="28"/>
              </w:rPr>
              <w:t>в течение квартала</w:t>
            </w:r>
          </w:p>
        </w:tc>
        <w:tc>
          <w:tcPr>
            <w:tcW w:w="3543" w:type="dxa"/>
          </w:tcPr>
          <w:p w:rsidR="00EA778A" w:rsidRPr="00EA778A" w:rsidRDefault="00491274" w:rsidP="00F02C10">
            <w:pPr>
              <w:jc w:val="center"/>
              <w:rPr>
                <w:sz w:val="28"/>
                <w:szCs w:val="28"/>
              </w:rPr>
            </w:pPr>
            <w:r>
              <w:rPr>
                <w:sz w:val="28"/>
                <w:szCs w:val="28"/>
              </w:rPr>
              <w:t>д</w:t>
            </w:r>
            <w:r w:rsidR="00EA778A" w:rsidRPr="00EA778A">
              <w:rPr>
                <w:sz w:val="28"/>
                <w:szCs w:val="28"/>
              </w:rPr>
              <w:t>епартамент социального обслуживания</w:t>
            </w:r>
          </w:p>
        </w:tc>
      </w:tr>
    </w:tbl>
    <w:p w:rsidR="00AA15EE" w:rsidRPr="00CD3FB7" w:rsidRDefault="00AA15EE">
      <w:pPr>
        <w:rPr>
          <w:sz w:val="28"/>
          <w:szCs w:val="28"/>
        </w:rPr>
      </w:pPr>
    </w:p>
    <w:sectPr w:rsidR="00AA15EE" w:rsidRPr="00CD3FB7" w:rsidSect="005253DB">
      <w:headerReference w:type="even" r:id="rId8"/>
      <w:headerReference w:type="default" r:id="rId9"/>
      <w:pgSz w:w="16838" w:h="11906" w:orient="landscape"/>
      <w:pgMar w:top="568"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EAD" w:rsidRDefault="004E6EAD">
      <w:r>
        <w:separator/>
      </w:r>
    </w:p>
  </w:endnote>
  <w:endnote w:type="continuationSeparator" w:id="0">
    <w:p w:rsidR="004E6EAD" w:rsidRDefault="004E6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EAD" w:rsidRDefault="004E6EAD">
      <w:r>
        <w:separator/>
      </w:r>
    </w:p>
  </w:footnote>
  <w:footnote w:type="continuationSeparator" w:id="0">
    <w:p w:rsidR="004E6EAD" w:rsidRDefault="004E6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87" w:rsidRDefault="00BF7058" w:rsidP="00292127">
    <w:pPr>
      <w:pStyle w:val="aa"/>
      <w:framePr w:wrap="around" w:vAnchor="text" w:hAnchor="margin" w:xAlign="right" w:y="1"/>
      <w:rPr>
        <w:rStyle w:val="ac"/>
      </w:rPr>
    </w:pPr>
    <w:r>
      <w:rPr>
        <w:rStyle w:val="ac"/>
      </w:rPr>
      <w:fldChar w:fldCharType="begin"/>
    </w:r>
    <w:r w:rsidR="00BB3C87">
      <w:rPr>
        <w:rStyle w:val="ac"/>
      </w:rPr>
      <w:instrText xml:space="preserve">PAGE  </w:instrText>
    </w:r>
    <w:r>
      <w:rPr>
        <w:rStyle w:val="ac"/>
      </w:rPr>
      <w:fldChar w:fldCharType="end"/>
    </w:r>
  </w:p>
  <w:p w:rsidR="00BB3C87" w:rsidRDefault="00BB3C87" w:rsidP="0069144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87" w:rsidRDefault="00BF7058" w:rsidP="00292127">
    <w:pPr>
      <w:pStyle w:val="aa"/>
      <w:framePr w:wrap="around" w:vAnchor="text" w:hAnchor="margin" w:xAlign="right" w:y="1"/>
      <w:rPr>
        <w:rStyle w:val="ac"/>
      </w:rPr>
    </w:pPr>
    <w:r>
      <w:rPr>
        <w:rStyle w:val="ac"/>
      </w:rPr>
      <w:fldChar w:fldCharType="begin"/>
    </w:r>
    <w:r w:rsidR="00BB3C87">
      <w:rPr>
        <w:rStyle w:val="ac"/>
      </w:rPr>
      <w:instrText xml:space="preserve">PAGE  </w:instrText>
    </w:r>
    <w:r>
      <w:rPr>
        <w:rStyle w:val="ac"/>
      </w:rPr>
      <w:fldChar w:fldCharType="separate"/>
    </w:r>
    <w:r w:rsidR="005253DB">
      <w:rPr>
        <w:rStyle w:val="ac"/>
        <w:noProof/>
      </w:rPr>
      <w:t>6</w:t>
    </w:r>
    <w:r>
      <w:rPr>
        <w:rStyle w:val="ac"/>
      </w:rPr>
      <w:fldChar w:fldCharType="end"/>
    </w:r>
  </w:p>
  <w:p w:rsidR="00BB3C87" w:rsidRDefault="00BB3C87" w:rsidP="00691449">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6C9"/>
    <w:multiLevelType w:val="multilevel"/>
    <w:tmpl w:val="90C0A7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DB644B"/>
    <w:multiLevelType w:val="hybridMultilevel"/>
    <w:tmpl w:val="DF3A4310"/>
    <w:lvl w:ilvl="0" w:tplc="436C0C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9ED6A37"/>
    <w:multiLevelType w:val="hybridMultilevel"/>
    <w:tmpl w:val="CEAC4DDE"/>
    <w:lvl w:ilvl="0" w:tplc="7FDA3564">
      <w:start w:val="1"/>
      <w:numFmt w:val="decimal"/>
      <w:lvlText w:val="%1"/>
      <w:lvlJc w:val="center"/>
      <w:pPr>
        <w:tabs>
          <w:tab w:val="num" w:pos="284"/>
        </w:tabs>
        <w:ind w:left="284" w:hanging="17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EF41A4"/>
    <w:multiLevelType w:val="hybridMultilevel"/>
    <w:tmpl w:val="0E3A2B6A"/>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0B17F7"/>
    <w:multiLevelType w:val="hybridMultilevel"/>
    <w:tmpl w:val="0F743F08"/>
    <w:lvl w:ilvl="0" w:tplc="BB1A6B76">
      <w:start w:val="1"/>
      <w:numFmt w:val="decimal"/>
      <w:lvlText w:val="%1"/>
      <w:lvlJc w:val="center"/>
      <w:pPr>
        <w:tabs>
          <w:tab w:val="num" w:pos="473"/>
        </w:tabs>
        <w:ind w:left="473" w:hanging="473"/>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5">
    <w:nsid w:val="16207798"/>
    <w:multiLevelType w:val="hybridMultilevel"/>
    <w:tmpl w:val="781AFCEC"/>
    <w:lvl w:ilvl="0" w:tplc="931030C4">
      <w:start w:val="1"/>
      <w:numFmt w:val="bullet"/>
      <w:pStyle w:val="a"/>
      <w:lvlText w:val=""/>
      <w:lvlJc w:val="left"/>
      <w:pPr>
        <w:tabs>
          <w:tab w:val="num" w:pos="928"/>
        </w:tabs>
        <w:ind w:left="-175" w:firstLine="743"/>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67115E2"/>
    <w:multiLevelType w:val="hybridMultilevel"/>
    <w:tmpl w:val="0BE6B56C"/>
    <w:lvl w:ilvl="0" w:tplc="270C83A6">
      <w:start w:val="2"/>
      <w:numFmt w:val="decimal"/>
      <w:lvlText w:val="%1"/>
      <w:lvlJc w:val="left"/>
      <w:pPr>
        <w:tabs>
          <w:tab w:val="num" w:pos="1080"/>
        </w:tabs>
        <w:ind w:left="1080" w:hanging="8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A77054"/>
    <w:multiLevelType w:val="hybridMultilevel"/>
    <w:tmpl w:val="32040CFA"/>
    <w:lvl w:ilvl="0" w:tplc="5B182A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B412193"/>
    <w:multiLevelType w:val="hybridMultilevel"/>
    <w:tmpl w:val="4C28331E"/>
    <w:lvl w:ilvl="0" w:tplc="04190013">
      <w:start w:val="1"/>
      <w:numFmt w:val="upperRoman"/>
      <w:lvlText w:val="%1."/>
      <w:lvlJc w:val="right"/>
      <w:pPr>
        <w:tabs>
          <w:tab w:val="num" w:pos="720"/>
        </w:tabs>
        <w:ind w:left="720" w:hanging="180"/>
      </w:pPr>
    </w:lvl>
    <w:lvl w:ilvl="1" w:tplc="B6F8DCD6">
      <w:start w:val="1"/>
      <w:numFmt w:val="decimal"/>
      <w:lvlText w:val="%2"/>
      <w:lvlJc w:val="center"/>
      <w:pPr>
        <w:tabs>
          <w:tab w:val="num" w:pos="567"/>
        </w:tabs>
        <w:ind w:left="567" w:hanging="283"/>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315673"/>
    <w:multiLevelType w:val="hybridMultilevel"/>
    <w:tmpl w:val="6D5A8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93C56"/>
    <w:multiLevelType w:val="hybridMultilevel"/>
    <w:tmpl w:val="DDC2F0CE"/>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BA29F8"/>
    <w:multiLevelType w:val="hybridMultilevel"/>
    <w:tmpl w:val="A7A4E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322B6A"/>
    <w:multiLevelType w:val="hybridMultilevel"/>
    <w:tmpl w:val="A9966594"/>
    <w:lvl w:ilvl="0" w:tplc="BCF48B52">
      <w:start w:val="1"/>
      <w:numFmt w:val="decimal"/>
      <w:lvlText w:val="%1"/>
      <w:lvlJc w:val="left"/>
      <w:pPr>
        <w:tabs>
          <w:tab w:val="num" w:pos="360"/>
        </w:tabs>
        <w:ind w:left="360" w:hanging="360"/>
      </w:pPr>
      <w:rPr>
        <w:rFonts w:hint="default"/>
      </w:rPr>
    </w:lvl>
    <w:lvl w:ilvl="1" w:tplc="7FDA3564">
      <w:start w:val="1"/>
      <w:numFmt w:val="decimal"/>
      <w:lvlText w:val="%2"/>
      <w:lvlJc w:val="center"/>
      <w:pPr>
        <w:tabs>
          <w:tab w:val="num" w:pos="891"/>
        </w:tabs>
        <w:ind w:left="891" w:hanging="171"/>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03210C2"/>
    <w:multiLevelType w:val="hybridMultilevel"/>
    <w:tmpl w:val="1FEE653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4">
    <w:nsid w:val="646A7E87"/>
    <w:multiLevelType w:val="hybridMultilevel"/>
    <w:tmpl w:val="A2703A10"/>
    <w:lvl w:ilvl="0" w:tplc="A992E3EA">
      <w:start w:val="1"/>
      <w:numFmt w:val="decimal"/>
      <w:lvlText w:val="%1"/>
      <w:lvlJc w:val="left"/>
      <w:pPr>
        <w:tabs>
          <w:tab w:val="num" w:pos="473"/>
        </w:tabs>
        <w:ind w:left="473"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443742"/>
    <w:multiLevelType w:val="hybridMultilevel"/>
    <w:tmpl w:val="4176D964"/>
    <w:lvl w:ilvl="0" w:tplc="A992E3EA">
      <w:start w:val="1"/>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25719F"/>
    <w:multiLevelType w:val="hybridMultilevel"/>
    <w:tmpl w:val="5E52CA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45656C"/>
    <w:multiLevelType w:val="hybridMultilevel"/>
    <w:tmpl w:val="664CFC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EA05D9"/>
    <w:multiLevelType w:val="hybridMultilevel"/>
    <w:tmpl w:val="1ABE6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EB52CA6"/>
    <w:multiLevelType w:val="hybridMultilevel"/>
    <w:tmpl w:val="DCA41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8"/>
  </w:num>
  <w:num w:numId="4">
    <w:abstractNumId w:val="7"/>
  </w:num>
  <w:num w:numId="5">
    <w:abstractNumId w:val="1"/>
  </w:num>
  <w:num w:numId="6">
    <w:abstractNumId w:val="17"/>
  </w:num>
  <w:num w:numId="7">
    <w:abstractNumId w:val="6"/>
  </w:num>
  <w:num w:numId="8">
    <w:abstractNumId w:val="9"/>
  </w:num>
  <w:num w:numId="9">
    <w:abstractNumId w:val="16"/>
  </w:num>
  <w:num w:numId="10">
    <w:abstractNumId w:val="11"/>
  </w:num>
  <w:num w:numId="11">
    <w:abstractNumId w:val="13"/>
  </w:num>
  <w:num w:numId="12">
    <w:abstractNumId w:val="4"/>
  </w:num>
  <w:num w:numId="13">
    <w:abstractNumId w:val="5"/>
  </w:num>
  <w:num w:numId="14">
    <w:abstractNumId w:val="12"/>
  </w:num>
  <w:num w:numId="15">
    <w:abstractNumId w:val="0"/>
  </w:num>
  <w:num w:numId="16">
    <w:abstractNumId w:val="3"/>
  </w:num>
  <w:num w:numId="17">
    <w:abstractNumId w:val="15"/>
  </w:num>
  <w:num w:numId="18">
    <w:abstractNumId w:val="10"/>
  </w:num>
  <w:num w:numId="19">
    <w:abstractNumId w:val="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1C10DE"/>
    <w:rsid w:val="00000383"/>
    <w:rsid w:val="00010113"/>
    <w:rsid w:val="00011176"/>
    <w:rsid w:val="00013042"/>
    <w:rsid w:val="000136AA"/>
    <w:rsid w:val="000139F0"/>
    <w:rsid w:val="00013D15"/>
    <w:rsid w:val="00016215"/>
    <w:rsid w:val="00017189"/>
    <w:rsid w:val="00022CD6"/>
    <w:rsid w:val="000238BD"/>
    <w:rsid w:val="000243B7"/>
    <w:rsid w:val="00024721"/>
    <w:rsid w:val="00024DB8"/>
    <w:rsid w:val="000278FB"/>
    <w:rsid w:val="00035122"/>
    <w:rsid w:val="00040005"/>
    <w:rsid w:val="00042ACF"/>
    <w:rsid w:val="00044BF4"/>
    <w:rsid w:val="000472A1"/>
    <w:rsid w:val="0004751F"/>
    <w:rsid w:val="00050DCE"/>
    <w:rsid w:val="000546BE"/>
    <w:rsid w:val="00054C30"/>
    <w:rsid w:val="000553F8"/>
    <w:rsid w:val="00055E0A"/>
    <w:rsid w:val="00055E8C"/>
    <w:rsid w:val="00057E19"/>
    <w:rsid w:val="00061112"/>
    <w:rsid w:val="000622AF"/>
    <w:rsid w:val="00064062"/>
    <w:rsid w:val="000641C9"/>
    <w:rsid w:val="00066D67"/>
    <w:rsid w:val="0006792B"/>
    <w:rsid w:val="00067FA2"/>
    <w:rsid w:val="0007107C"/>
    <w:rsid w:val="000736C4"/>
    <w:rsid w:val="000761E5"/>
    <w:rsid w:val="000777EA"/>
    <w:rsid w:val="00077E95"/>
    <w:rsid w:val="000815F7"/>
    <w:rsid w:val="000821F8"/>
    <w:rsid w:val="00084022"/>
    <w:rsid w:val="000870C0"/>
    <w:rsid w:val="00092688"/>
    <w:rsid w:val="00093B8E"/>
    <w:rsid w:val="00093F91"/>
    <w:rsid w:val="00097A9D"/>
    <w:rsid w:val="000A0964"/>
    <w:rsid w:val="000A0A21"/>
    <w:rsid w:val="000A1612"/>
    <w:rsid w:val="000A2466"/>
    <w:rsid w:val="000A2DCA"/>
    <w:rsid w:val="000A3258"/>
    <w:rsid w:val="000A5E3A"/>
    <w:rsid w:val="000A6610"/>
    <w:rsid w:val="000A6611"/>
    <w:rsid w:val="000A7019"/>
    <w:rsid w:val="000A7969"/>
    <w:rsid w:val="000B07C7"/>
    <w:rsid w:val="000B3DE7"/>
    <w:rsid w:val="000B3F2A"/>
    <w:rsid w:val="000B5888"/>
    <w:rsid w:val="000C0A23"/>
    <w:rsid w:val="000C1CA9"/>
    <w:rsid w:val="000C3420"/>
    <w:rsid w:val="000C5334"/>
    <w:rsid w:val="000C56E9"/>
    <w:rsid w:val="000C6622"/>
    <w:rsid w:val="000C794A"/>
    <w:rsid w:val="000D3C11"/>
    <w:rsid w:val="000D457F"/>
    <w:rsid w:val="000D5938"/>
    <w:rsid w:val="000D66F7"/>
    <w:rsid w:val="000D7ACA"/>
    <w:rsid w:val="000E0685"/>
    <w:rsid w:val="000E1368"/>
    <w:rsid w:val="000E1559"/>
    <w:rsid w:val="000E2DCE"/>
    <w:rsid w:val="000E3D8B"/>
    <w:rsid w:val="000E45C9"/>
    <w:rsid w:val="000E6DF5"/>
    <w:rsid w:val="000E70BE"/>
    <w:rsid w:val="000E7186"/>
    <w:rsid w:val="000F09DF"/>
    <w:rsid w:val="000F4AB3"/>
    <w:rsid w:val="000F51B8"/>
    <w:rsid w:val="000F61BF"/>
    <w:rsid w:val="000F6A3F"/>
    <w:rsid w:val="00101313"/>
    <w:rsid w:val="0010150F"/>
    <w:rsid w:val="00101ADC"/>
    <w:rsid w:val="00101D7A"/>
    <w:rsid w:val="00102DFA"/>
    <w:rsid w:val="00103DDB"/>
    <w:rsid w:val="00104664"/>
    <w:rsid w:val="00105288"/>
    <w:rsid w:val="00105E56"/>
    <w:rsid w:val="00113F11"/>
    <w:rsid w:val="00117281"/>
    <w:rsid w:val="001227FC"/>
    <w:rsid w:val="0012398E"/>
    <w:rsid w:val="00123CA5"/>
    <w:rsid w:val="001246F6"/>
    <w:rsid w:val="0012476C"/>
    <w:rsid w:val="00127C64"/>
    <w:rsid w:val="00130794"/>
    <w:rsid w:val="0013344B"/>
    <w:rsid w:val="0013766F"/>
    <w:rsid w:val="00140F8A"/>
    <w:rsid w:val="00144E97"/>
    <w:rsid w:val="00145542"/>
    <w:rsid w:val="0014676D"/>
    <w:rsid w:val="001503BF"/>
    <w:rsid w:val="00152A06"/>
    <w:rsid w:val="00152D19"/>
    <w:rsid w:val="00153E4A"/>
    <w:rsid w:val="001576C2"/>
    <w:rsid w:val="0016025C"/>
    <w:rsid w:val="00161E4D"/>
    <w:rsid w:val="001624E9"/>
    <w:rsid w:val="00165167"/>
    <w:rsid w:val="00165AD9"/>
    <w:rsid w:val="001663BA"/>
    <w:rsid w:val="00167E0D"/>
    <w:rsid w:val="00173617"/>
    <w:rsid w:val="0017449F"/>
    <w:rsid w:val="00174BC2"/>
    <w:rsid w:val="00177A06"/>
    <w:rsid w:val="00185DBF"/>
    <w:rsid w:val="001872DE"/>
    <w:rsid w:val="001923DA"/>
    <w:rsid w:val="00193395"/>
    <w:rsid w:val="00195425"/>
    <w:rsid w:val="00196827"/>
    <w:rsid w:val="001A0F73"/>
    <w:rsid w:val="001A3660"/>
    <w:rsid w:val="001A4601"/>
    <w:rsid w:val="001A4CA8"/>
    <w:rsid w:val="001A6DB8"/>
    <w:rsid w:val="001B406A"/>
    <w:rsid w:val="001B5EF3"/>
    <w:rsid w:val="001B63EF"/>
    <w:rsid w:val="001B7517"/>
    <w:rsid w:val="001C0084"/>
    <w:rsid w:val="001C10DE"/>
    <w:rsid w:val="001C11AC"/>
    <w:rsid w:val="001C2C0F"/>
    <w:rsid w:val="001C4A28"/>
    <w:rsid w:val="001C559F"/>
    <w:rsid w:val="001C7161"/>
    <w:rsid w:val="001C79A8"/>
    <w:rsid w:val="001D2664"/>
    <w:rsid w:val="001D3760"/>
    <w:rsid w:val="001D3856"/>
    <w:rsid w:val="001D50C3"/>
    <w:rsid w:val="001D7BC6"/>
    <w:rsid w:val="001D7E5C"/>
    <w:rsid w:val="001E6F34"/>
    <w:rsid w:val="001F0A00"/>
    <w:rsid w:val="001F17D3"/>
    <w:rsid w:val="001F372A"/>
    <w:rsid w:val="001F6BB0"/>
    <w:rsid w:val="00201860"/>
    <w:rsid w:val="002027C8"/>
    <w:rsid w:val="00204790"/>
    <w:rsid w:val="00204EE8"/>
    <w:rsid w:val="00210254"/>
    <w:rsid w:val="00211B26"/>
    <w:rsid w:val="00212960"/>
    <w:rsid w:val="00213E29"/>
    <w:rsid w:val="00213F4F"/>
    <w:rsid w:val="0021671B"/>
    <w:rsid w:val="002167D6"/>
    <w:rsid w:val="00221260"/>
    <w:rsid w:val="00226206"/>
    <w:rsid w:val="00233C47"/>
    <w:rsid w:val="0023506A"/>
    <w:rsid w:val="0023622F"/>
    <w:rsid w:val="00236E9C"/>
    <w:rsid w:val="002379BF"/>
    <w:rsid w:val="0024017B"/>
    <w:rsid w:val="0024160C"/>
    <w:rsid w:val="00241DEE"/>
    <w:rsid w:val="00245EA9"/>
    <w:rsid w:val="00246306"/>
    <w:rsid w:val="0025123C"/>
    <w:rsid w:val="002546E3"/>
    <w:rsid w:val="00254AD1"/>
    <w:rsid w:val="00255DA5"/>
    <w:rsid w:val="00261DC5"/>
    <w:rsid w:val="00262096"/>
    <w:rsid w:val="002625C8"/>
    <w:rsid w:val="002635A0"/>
    <w:rsid w:val="0026542E"/>
    <w:rsid w:val="00265937"/>
    <w:rsid w:val="00272368"/>
    <w:rsid w:val="00272DA2"/>
    <w:rsid w:val="00274473"/>
    <w:rsid w:val="00274A8C"/>
    <w:rsid w:val="0027701D"/>
    <w:rsid w:val="00277464"/>
    <w:rsid w:val="002813B6"/>
    <w:rsid w:val="002840A8"/>
    <w:rsid w:val="00290009"/>
    <w:rsid w:val="00291AFB"/>
    <w:rsid w:val="00292127"/>
    <w:rsid w:val="00294CBD"/>
    <w:rsid w:val="002965B0"/>
    <w:rsid w:val="002A0299"/>
    <w:rsid w:val="002A06D2"/>
    <w:rsid w:val="002A2F66"/>
    <w:rsid w:val="002A3AEC"/>
    <w:rsid w:val="002A4714"/>
    <w:rsid w:val="002A5A73"/>
    <w:rsid w:val="002A7AF6"/>
    <w:rsid w:val="002A7FD1"/>
    <w:rsid w:val="002B0EA3"/>
    <w:rsid w:val="002B2B7C"/>
    <w:rsid w:val="002B4C90"/>
    <w:rsid w:val="002B521A"/>
    <w:rsid w:val="002B5E8C"/>
    <w:rsid w:val="002B6118"/>
    <w:rsid w:val="002C4047"/>
    <w:rsid w:val="002C7E0F"/>
    <w:rsid w:val="002C7E75"/>
    <w:rsid w:val="002D05DE"/>
    <w:rsid w:val="002D06F3"/>
    <w:rsid w:val="002D4672"/>
    <w:rsid w:val="002D56DC"/>
    <w:rsid w:val="002D68C9"/>
    <w:rsid w:val="002E15DD"/>
    <w:rsid w:val="002E4FB6"/>
    <w:rsid w:val="002E605C"/>
    <w:rsid w:val="002E66A4"/>
    <w:rsid w:val="002E7D27"/>
    <w:rsid w:val="002E7EFF"/>
    <w:rsid w:val="002F1A26"/>
    <w:rsid w:val="002F1E66"/>
    <w:rsid w:val="002F4BDE"/>
    <w:rsid w:val="002F50BA"/>
    <w:rsid w:val="00300E83"/>
    <w:rsid w:val="003036F1"/>
    <w:rsid w:val="003049B2"/>
    <w:rsid w:val="00304B79"/>
    <w:rsid w:val="003065A5"/>
    <w:rsid w:val="00306AA5"/>
    <w:rsid w:val="00306FED"/>
    <w:rsid w:val="003070F9"/>
    <w:rsid w:val="00313D8F"/>
    <w:rsid w:val="00314B7C"/>
    <w:rsid w:val="00315271"/>
    <w:rsid w:val="0031594B"/>
    <w:rsid w:val="003166B2"/>
    <w:rsid w:val="003179DE"/>
    <w:rsid w:val="00317A60"/>
    <w:rsid w:val="00320416"/>
    <w:rsid w:val="00323600"/>
    <w:rsid w:val="00325DFC"/>
    <w:rsid w:val="003260D4"/>
    <w:rsid w:val="00326143"/>
    <w:rsid w:val="003262D6"/>
    <w:rsid w:val="0032658C"/>
    <w:rsid w:val="003330AC"/>
    <w:rsid w:val="00335B11"/>
    <w:rsid w:val="00336D2D"/>
    <w:rsid w:val="00337D73"/>
    <w:rsid w:val="00340888"/>
    <w:rsid w:val="00341B0D"/>
    <w:rsid w:val="003420D2"/>
    <w:rsid w:val="00343581"/>
    <w:rsid w:val="00346622"/>
    <w:rsid w:val="003501BB"/>
    <w:rsid w:val="00350D94"/>
    <w:rsid w:val="003547D4"/>
    <w:rsid w:val="003575C2"/>
    <w:rsid w:val="003607FF"/>
    <w:rsid w:val="00360B73"/>
    <w:rsid w:val="00363862"/>
    <w:rsid w:val="00370890"/>
    <w:rsid w:val="00371424"/>
    <w:rsid w:val="00371AB3"/>
    <w:rsid w:val="0037536F"/>
    <w:rsid w:val="00376BBA"/>
    <w:rsid w:val="00382E0D"/>
    <w:rsid w:val="00383633"/>
    <w:rsid w:val="0038573A"/>
    <w:rsid w:val="003875EC"/>
    <w:rsid w:val="00390DF1"/>
    <w:rsid w:val="00391F61"/>
    <w:rsid w:val="00397C84"/>
    <w:rsid w:val="003A456E"/>
    <w:rsid w:val="003A4FDB"/>
    <w:rsid w:val="003A5A20"/>
    <w:rsid w:val="003A7178"/>
    <w:rsid w:val="003B027F"/>
    <w:rsid w:val="003B0A0F"/>
    <w:rsid w:val="003B0E32"/>
    <w:rsid w:val="003B19AF"/>
    <w:rsid w:val="003B46CC"/>
    <w:rsid w:val="003B5CFB"/>
    <w:rsid w:val="003B6C2C"/>
    <w:rsid w:val="003C5235"/>
    <w:rsid w:val="003C559F"/>
    <w:rsid w:val="003D0DEB"/>
    <w:rsid w:val="003D4261"/>
    <w:rsid w:val="003D7434"/>
    <w:rsid w:val="003E1F16"/>
    <w:rsid w:val="003E3BAE"/>
    <w:rsid w:val="003E6D78"/>
    <w:rsid w:val="003E77D0"/>
    <w:rsid w:val="003F05BE"/>
    <w:rsid w:val="003F07F4"/>
    <w:rsid w:val="003F4699"/>
    <w:rsid w:val="003F691B"/>
    <w:rsid w:val="004007B3"/>
    <w:rsid w:val="00400D51"/>
    <w:rsid w:val="0040339C"/>
    <w:rsid w:val="004036CA"/>
    <w:rsid w:val="00406340"/>
    <w:rsid w:val="00407264"/>
    <w:rsid w:val="0040790D"/>
    <w:rsid w:val="00407D4E"/>
    <w:rsid w:val="00410FEF"/>
    <w:rsid w:val="00412886"/>
    <w:rsid w:val="00415166"/>
    <w:rsid w:val="0042077C"/>
    <w:rsid w:val="00421227"/>
    <w:rsid w:val="00422E08"/>
    <w:rsid w:val="00430F73"/>
    <w:rsid w:val="00433553"/>
    <w:rsid w:val="00434616"/>
    <w:rsid w:val="00434D2F"/>
    <w:rsid w:val="00436D4E"/>
    <w:rsid w:val="004375BF"/>
    <w:rsid w:val="00437AD4"/>
    <w:rsid w:val="00437C7F"/>
    <w:rsid w:val="00442B6C"/>
    <w:rsid w:val="00443780"/>
    <w:rsid w:val="004446C6"/>
    <w:rsid w:val="004468A3"/>
    <w:rsid w:val="00447318"/>
    <w:rsid w:val="00451671"/>
    <w:rsid w:val="00455AF4"/>
    <w:rsid w:val="00455D67"/>
    <w:rsid w:val="00456519"/>
    <w:rsid w:val="004576B6"/>
    <w:rsid w:val="00457D73"/>
    <w:rsid w:val="004618CC"/>
    <w:rsid w:val="004630D9"/>
    <w:rsid w:val="0046399A"/>
    <w:rsid w:val="00466D45"/>
    <w:rsid w:val="00471C37"/>
    <w:rsid w:val="00472487"/>
    <w:rsid w:val="00472C7D"/>
    <w:rsid w:val="00475A0B"/>
    <w:rsid w:val="004813CB"/>
    <w:rsid w:val="00482F0A"/>
    <w:rsid w:val="00486E4A"/>
    <w:rsid w:val="00490031"/>
    <w:rsid w:val="004901AD"/>
    <w:rsid w:val="004911A8"/>
    <w:rsid w:val="00491274"/>
    <w:rsid w:val="004912D5"/>
    <w:rsid w:val="00493F4A"/>
    <w:rsid w:val="004944FC"/>
    <w:rsid w:val="004A15E6"/>
    <w:rsid w:val="004A37E6"/>
    <w:rsid w:val="004B0ABB"/>
    <w:rsid w:val="004B143E"/>
    <w:rsid w:val="004B23C4"/>
    <w:rsid w:val="004B591F"/>
    <w:rsid w:val="004B5987"/>
    <w:rsid w:val="004B75BA"/>
    <w:rsid w:val="004C0028"/>
    <w:rsid w:val="004C3410"/>
    <w:rsid w:val="004C525A"/>
    <w:rsid w:val="004D123C"/>
    <w:rsid w:val="004D4382"/>
    <w:rsid w:val="004D795B"/>
    <w:rsid w:val="004E2C1E"/>
    <w:rsid w:val="004E5D2C"/>
    <w:rsid w:val="004E6EAD"/>
    <w:rsid w:val="004F1600"/>
    <w:rsid w:val="004F22F2"/>
    <w:rsid w:val="004F24F8"/>
    <w:rsid w:val="004F27EC"/>
    <w:rsid w:val="004F4A43"/>
    <w:rsid w:val="004F5150"/>
    <w:rsid w:val="004F5947"/>
    <w:rsid w:val="004F73C5"/>
    <w:rsid w:val="005001BC"/>
    <w:rsid w:val="005008E3"/>
    <w:rsid w:val="00502476"/>
    <w:rsid w:val="005030BD"/>
    <w:rsid w:val="0050324C"/>
    <w:rsid w:val="00506407"/>
    <w:rsid w:val="005075B3"/>
    <w:rsid w:val="005103BE"/>
    <w:rsid w:val="00514BF0"/>
    <w:rsid w:val="00516150"/>
    <w:rsid w:val="00517796"/>
    <w:rsid w:val="005221F0"/>
    <w:rsid w:val="00522364"/>
    <w:rsid w:val="00522933"/>
    <w:rsid w:val="00523068"/>
    <w:rsid w:val="00524E7A"/>
    <w:rsid w:val="005253DB"/>
    <w:rsid w:val="00525AC1"/>
    <w:rsid w:val="00526824"/>
    <w:rsid w:val="00526E3D"/>
    <w:rsid w:val="005279AA"/>
    <w:rsid w:val="00527FCA"/>
    <w:rsid w:val="00533DBA"/>
    <w:rsid w:val="005341BA"/>
    <w:rsid w:val="00537E76"/>
    <w:rsid w:val="00541482"/>
    <w:rsid w:val="005459CD"/>
    <w:rsid w:val="00546303"/>
    <w:rsid w:val="005500DC"/>
    <w:rsid w:val="00551B83"/>
    <w:rsid w:val="00552E7B"/>
    <w:rsid w:val="005555DF"/>
    <w:rsid w:val="00555C2F"/>
    <w:rsid w:val="0056148E"/>
    <w:rsid w:val="00563A26"/>
    <w:rsid w:val="005661CF"/>
    <w:rsid w:val="00567374"/>
    <w:rsid w:val="00574427"/>
    <w:rsid w:val="005806E8"/>
    <w:rsid w:val="00581589"/>
    <w:rsid w:val="0058256A"/>
    <w:rsid w:val="005844B6"/>
    <w:rsid w:val="00586D21"/>
    <w:rsid w:val="00587E93"/>
    <w:rsid w:val="0059152C"/>
    <w:rsid w:val="00596014"/>
    <w:rsid w:val="00596DED"/>
    <w:rsid w:val="00596E53"/>
    <w:rsid w:val="005A1200"/>
    <w:rsid w:val="005A32FA"/>
    <w:rsid w:val="005A3510"/>
    <w:rsid w:val="005A4EF7"/>
    <w:rsid w:val="005A68C3"/>
    <w:rsid w:val="005A690C"/>
    <w:rsid w:val="005A6922"/>
    <w:rsid w:val="005B08CF"/>
    <w:rsid w:val="005C2FF4"/>
    <w:rsid w:val="005C3324"/>
    <w:rsid w:val="005C47B9"/>
    <w:rsid w:val="005C74E1"/>
    <w:rsid w:val="005C7AED"/>
    <w:rsid w:val="005D030F"/>
    <w:rsid w:val="005D4116"/>
    <w:rsid w:val="005D517A"/>
    <w:rsid w:val="005D5553"/>
    <w:rsid w:val="005D61A1"/>
    <w:rsid w:val="005D6EE0"/>
    <w:rsid w:val="005E4BDE"/>
    <w:rsid w:val="005E5808"/>
    <w:rsid w:val="005E6796"/>
    <w:rsid w:val="005F1A37"/>
    <w:rsid w:val="005F362A"/>
    <w:rsid w:val="005F4368"/>
    <w:rsid w:val="005F6192"/>
    <w:rsid w:val="005F6BDE"/>
    <w:rsid w:val="005F6F74"/>
    <w:rsid w:val="006012F3"/>
    <w:rsid w:val="00602A95"/>
    <w:rsid w:val="006059D3"/>
    <w:rsid w:val="00610E9A"/>
    <w:rsid w:val="006115F6"/>
    <w:rsid w:val="00612CF1"/>
    <w:rsid w:val="006175EE"/>
    <w:rsid w:val="0061789E"/>
    <w:rsid w:val="006201C9"/>
    <w:rsid w:val="00622FE2"/>
    <w:rsid w:val="00623942"/>
    <w:rsid w:val="00624E30"/>
    <w:rsid w:val="0062609C"/>
    <w:rsid w:val="0062632E"/>
    <w:rsid w:val="00626D92"/>
    <w:rsid w:val="00627355"/>
    <w:rsid w:val="0063045F"/>
    <w:rsid w:val="00632836"/>
    <w:rsid w:val="00635EED"/>
    <w:rsid w:val="00636CEE"/>
    <w:rsid w:val="0063755E"/>
    <w:rsid w:val="00642635"/>
    <w:rsid w:val="006430AA"/>
    <w:rsid w:val="00643D3B"/>
    <w:rsid w:val="006451A2"/>
    <w:rsid w:val="00645AF1"/>
    <w:rsid w:val="00652065"/>
    <w:rsid w:val="00653F64"/>
    <w:rsid w:val="00653FC6"/>
    <w:rsid w:val="006540D5"/>
    <w:rsid w:val="006548B7"/>
    <w:rsid w:val="00660981"/>
    <w:rsid w:val="00662C84"/>
    <w:rsid w:val="006633E2"/>
    <w:rsid w:val="00664092"/>
    <w:rsid w:val="006654E4"/>
    <w:rsid w:val="00666D92"/>
    <w:rsid w:val="006674BD"/>
    <w:rsid w:val="00671101"/>
    <w:rsid w:val="0067242A"/>
    <w:rsid w:val="0067304F"/>
    <w:rsid w:val="006812D1"/>
    <w:rsid w:val="00681A59"/>
    <w:rsid w:val="0068340D"/>
    <w:rsid w:val="006854DB"/>
    <w:rsid w:val="006873DB"/>
    <w:rsid w:val="00687760"/>
    <w:rsid w:val="00691449"/>
    <w:rsid w:val="00692A0A"/>
    <w:rsid w:val="006B22B3"/>
    <w:rsid w:val="006B2465"/>
    <w:rsid w:val="006B49B3"/>
    <w:rsid w:val="006C031F"/>
    <w:rsid w:val="006C19CA"/>
    <w:rsid w:val="006C1FC4"/>
    <w:rsid w:val="006C2BB3"/>
    <w:rsid w:val="006C52CE"/>
    <w:rsid w:val="006C74C8"/>
    <w:rsid w:val="006D1D6E"/>
    <w:rsid w:val="006D2FD6"/>
    <w:rsid w:val="006D4947"/>
    <w:rsid w:val="006D4FD2"/>
    <w:rsid w:val="006D5225"/>
    <w:rsid w:val="006D7625"/>
    <w:rsid w:val="006D76DF"/>
    <w:rsid w:val="006E0139"/>
    <w:rsid w:val="006E1611"/>
    <w:rsid w:val="006E28AA"/>
    <w:rsid w:val="006E3909"/>
    <w:rsid w:val="006E4219"/>
    <w:rsid w:val="006E58C4"/>
    <w:rsid w:val="006E5AB4"/>
    <w:rsid w:val="006E63CB"/>
    <w:rsid w:val="006F35AC"/>
    <w:rsid w:val="006F54DB"/>
    <w:rsid w:val="006F57F7"/>
    <w:rsid w:val="006F74CB"/>
    <w:rsid w:val="006F796C"/>
    <w:rsid w:val="007002E4"/>
    <w:rsid w:val="00704547"/>
    <w:rsid w:val="007068CB"/>
    <w:rsid w:val="0071056D"/>
    <w:rsid w:val="007131ED"/>
    <w:rsid w:val="0071341E"/>
    <w:rsid w:val="007136AF"/>
    <w:rsid w:val="007137CD"/>
    <w:rsid w:val="0071536B"/>
    <w:rsid w:val="00716CFE"/>
    <w:rsid w:val="00720759"/>
    <w:rsid w:val="0072111D"/>
    <w:rsid w:val="00723136"/>
    <w:rsid w:val="00724BDD"/>
    <w:rsid w:val="0072696B"/>
    <w:rsid w:val="00727FD4"/>
    <w:rsid w:val="00735FAE"/>
    <w:rsid w:val="00736A57"/>
    <w:rsid w:val="0074444B"/>
    <w:rsid w:val="0074620E"/>
    <w:rsid w:val="00746942"/>
    <w:rsid w:val="007469BD"/>
    <w:rsid w:val="00747158"/>
    <w:rsid w:val="00747556"/>
    <w:rsid w:val="0075088F"/>
    <w:rsid w:val="007517D4"/>
    <w:rsid w:val="00754788"/>
    <w:rsid w:val="007552AD"/>
    <w:rsid w:val="00756BFD"/>
    <w:rsid w:val="007576E0"/>
    <w:rsid w:val="0076076E"/>
    <w:rsid w:val="00765B5F"/>
    <w:rsid w:val="007669A4"/>
    <w:rsid w:val="00766E39"/>
    <w:rsid w:val="00770AA0"/>
    <w:rsid w:val="0077108E"/>
    <w:rsid w:val="007729CB"/>
    <w:rsid w:val="00774A4B"/>
    <w:rsid w:val="007765CD"/>
    <w:rsid w:val="00776B07"/>
    <w:rsid w:val="007779E2"/>
    <w:rsid w:val="007829CD"/>
    <w:rsid w:val="00783945"/>
    <w:rsid w:val="007843AB"/>
    <w:rsid w:val="007844B5"/>
    <w:rsid w:val="00784A79"/>
    <w:rsid w:val="0078770F"/>
    <w:rsid w:val="007913A4"/>
    <w:rsid w:val="00792C18"/>
    <w:rsid w:val="00793C69"/>
    <w:rsid w:val="00794C3D"/>
    <w:rsid w:val="00796BBB"/>
    <w:rsid w:val="007A1846"/>
    <w:rsid w:val="007A1C28"/>
    <w:rsid w:val="007A3867"/>
    <w:rsid w:val="007A4207"/>
    <w:rsid w:val="007A6827"/>
    <w:rsid w:val="007A7300"/>
    <w:rsid w:val="007B28C6"/>
    <w:rsid w:val="007B3025"/>
    <w:rsid w:val="007B322F"/>
    <w:rsid w:val="007B4F04"/>
    <w:rsid w:val="007B5234"/>
    <w:rsid w:val="007B5F61"/>
    <w:rsid w:val="007B6216"/>
    <w:rsid w:val="007B7BAA"/>
    <w:rsid w:val="007C0044"/>
    <w:rsid w:val="007C0450"/>
    <w:rsid w:val="007C1B59"/>
    <w:rsid w:val="007C538E"/>
    <w:rsid w:val="007C6313"/>
    <w:rsid w:val="007D0EC2"/>
    <w:rsid w:val="007D16A5"/>
    <w:rsid w:val="007D1EEE"/>
    <w:rsid w:val="007D43BE"/>
    <w:rsid w:val="007D512C"/>
    <w:rsid w:val="007E1992"/>
    <w:rsid w:val="007E25B9"/>
    <w:rsid w:val="007E59DC"/>
    <w:rsid w:val="007F1C02"/>
    <w:rsid w:val="007F31B2"/>
    <w:rsid w:val="007F3D3F"/>
    <w:rsid w:val="007F5D9A"/>
    <w:rsid w:val="007F5DD9"/>
    <w:rsid w:val="007F6BB7"/>
    <w:rsid w:val="007F7FFB"/>
    <w:rsid w:val="00804D2E"/>
    <w:rsid w:val="00805450"/>
    <w:rsid w:val="00806DCF"/>
    <w:rsid w:val="00807A5A"/>
    <w:rsid w:val="00817AD4"/>
    <w:rsid w:val="00820C0F"/>
    <w:rsid w:val="00821989"/>
    <w:rsid w:val="008224A9"/>
    <w:rsid w:val="0082689F"/>
    <w:rsid w:val="00826C04"/>
    <w:rsid w:val="00830676"/>
    <w:rsid w:val="00837E15"/>
    <w:rsid w:val="008436DE"/>
    <w:rsid w:val="008464E9"/>
    <w:rsid w:val="00846503"/>
    <w:rsid w:val="008473D1"/>
    <w:rsid w:val="00850607"/>
    <w:rsid w:val="008514A0"/>
    <w:rsid w:val="00851DAA"/>
    <w:rsid w:val="00853EFB"/>
    <w:rsid w:val="00857117"/>
    <w:rsid w:val="008576C3"/>
    <w:rsid w:val="00862796"/>
    <w:rsid w:val="008636EB"/>
    <w:rsid w:val="00864912"/>
    <w:rsid w:val="008654A4"/>
    <w:rsid w:val="00865E14"/>
    <w:rsid w:val="0086646F"/>
    <w:rsid w:val="008668CF"/>
    <w:rsid w:val="008705DB"/>
    <w:rsid w:val="008707C2"/>
    <w:rsid w:val="008713F2"/>
    <w:rsid w:val="0087519B"/>
    <w:rsid w:val="0088122B"/>
    <w:rsid w:val="00881535"/>
    <w:rsid w:val="00881DC2"/>
    <w:rsid w:val="008831E2"/>
    <w:rsid w:val="0088501F"/>
    <w:rsid w:val="0088523E"/>
    <w:rsid w:val="00887EC8"/>
    <w:rsid w:val="00891C04"/>
    <w:rsid w:val="00892E15"/>
    <w:rsid w:val="00893762"/>
    <w:rsid w:val="00893EF4"/>
    <w:rsid w:val="0089706F"/>
    <w:rsid w:val="008A0AD0"/>
    <w:rsid w:val="008A0FDC"/>
    <w:rsid w:val="008A2D61"/>
    <w:rsid w:val="008A3481"/>
    <w:rsid w:val="008A3837"/>
    <w:rsid w:val="008B1C89"/>
    <w:rsid w:val="008B2369"/>
    <w:rsid w:val="008B67D3"/>
    <w:rsid w:val="008B7071"/>
    <w:rsid w:val="008C1256"/>
    <w:rsid w:val="008C1B7A"/>
    <w:rsid w:val="008C2476"/>
    <w:rsid w:val="008C3B4A"/>
    <w:rsid w:val="008C5970"/>
    <w:rsid w:val="008C71FE"/>
    <w:rsid w:val="008D0890"/>
    <w:rsid w:val="008D1C60"/>
    <w:rsid w:val="008D464C"/>
    <w:rsid w:val="008D67A2"/>
    <w:rsid w:val="008D707F"/>
    <w:rsid w:val="008D71BB"/>
    <w:rsid w:val="008E2EF2"/>
    <w:rsid w:val="008E3455"/>
    <w:rsid w:val="008E3835"/>
    <w:rsid w:val="008E3F79"/>
    <w:rsid w:val="008E55C2"/>
    <w:rsid w:val="008E6A42"/>
    <w:rsid w:val="008E7308"/>
    <w:rsid w:val="008F019D"/>
    <w:rsid w:val="008F0D44"/>
    <w:rsid w:val="008F2570"/>
    <w:rsid w:val="008F2FBD"/>
    <w:rsid w:val="008F2FF6"/>
    <w:rsid w:val="008F4BB9"/>
    <w:rsid w:val="008F5E97"/>
    <w:rsid w:val="008F6062"/>
    <w:rsid w:val="009033C0"/>
    <w:rsid w:val="00903B18"/>
    <w:rsid w:val="009069A7"/>
    <w:rsid w:val="00907BE9"/>
    <w:rsid w:val="00910620"/>
    <w:rsid w:val="009117A2"/>
    <w:rsid w:val="00911DD5"/>
    <w:rsid w:val="00914395"/>
    <w:rsid w:val="00914EC6"/>
    <w:rsid w:val="00915834"/>
    <w:rsid w:val="009249B3"/>
    <w:rsid w:val="00925995"/>
    <w:rsid w:val="00930847"/>
    <w:rsid w:val="00934658"/>
    <w:rsid w:val="00934EBA"/>
    <w:rsid w:val="0093740B"/>
    <w:rsid w:val="00940A4B"/>
    <w:rsid w:val="00946E74"/>
    <w:rsid w:val="0095169E"/>
    <w:rsid w:val="00955D2A"/>
    <w:rsid w:val="00960322"/>
    <w:rsid w:val="00961494"/>
    <w:rsid w:val="00961571"/>
    <w:rsid w:val="009621BC"/>
    <w:rsid w:val="009627F9"/>
    <w:rsid w:val="00966612"/>
    <w:rsid w:val="00966D98"/>
    <w:rsid w:val="00967997"/>
    <w:rsid w:val="009720EC"/>
    <w:rsid w:val="00973DF2"/>
    <w:rsid w:val="00974509"/>
    <w:rsid w:val="00975B55"/>
    <w:rsid w:val="00975B82"/>
    <w:rsid w:val="009768B4"/>
    <w:rsid w:val="00976974"/>
    <w:rsid w:val="00980A7D"/>
    <w:rsid w:val="009817B1"/>
    <w:rsid w:val="00985CA9"/>
    <w:rsid w:val="00986C01"/>
    <w:rsid w:val="009873DD"/>
    <w:rsid w:val="00987CC1"/>
    <w:rsid w:val="00990589"/>
    <w:rsid w:val="00991337"/>
    <w:rsid w:val="00991E1A"/>
    <w:rsid w:val="00995FE6"/>
    <w:rsid w:val="009A37A6"/>
    <w:rsid w:val="009A38A8"/>
    <w:rsid w:val="009A5425"/>
    <w:rsid w:val="009A5F68"/>
    <w:rsid w:val="009A6291"/>
    <w:rsid w:val="009A7884"/>
    <w:rsid w:val="009B035F"/>
    <w:rsid w:val="009B2DF6"/>
    <w:rsid w:val="009B2F09"/>
    <w:rsid w:val="009B301E"/>
    <w:rsid w:val="009B45F0"/>
    <w:rsid w:val="009B639B"/>
    <w:rsid w:val="009B759E"/>
    <w:rsid w:val="009C1BA1"/>
    <w:rsid w:val="009C58ED"/>
    <w:rsid w:val="009C6E43"/>
    <w:rsid w:val="009C7BD7"/>
    <w:rsid w:val="009D1F4C"/>
    <w:rsid w:val="009D2FC1"/>
    <w:rsid w:val="009D352B"/>
    <w:rsid w:val="009D577B"/>
    <w:rsid w:val="009E0748"/>
    <w:rsid w:val="009E0EE7"/>
    <w:rsid w:val="009E140B"/>
    <w:rsid w:val="009E4093"/>
    <w:rsid w:val="009E43D6"/>
    <w:rsid w:val="009F14A6"/>
    <w:rsid w:val="009F1B5E"/>
    <w:rsid w:val="009F4443"/>
    <w:rsid w:val="009F5A1C"/>
    <w:rsid w:val="009F7334"/>
    <w:rsid w:val="00A0033D"/>
    <w:rsid w:val="00A00773"/>
    <w:rsid w:val="00A008AA"/>
    <w:rsid w:val="00A018D2"/>
    <w:rsid w:val="00A03B8F"/>
    <w:rsid w:val="00A046EB"/>
    <w:rsid w:val="00A0577B"/>
    <w:rsid w:val="00A06CA3"/>
    <w:rsid w:val="00A07357"/>
    <w:rsid w:val="00A078F8"/>
    <w:rsid w:val="00A10A60"/>
    <w:rsid w:val="00A11C05"/>
    <w:rsid w:val="00A12316"/>
    <w:rsid w:val="00A1448B"/>
    <w:rsid w:val="00A14CCC"/>
    <w:rsid w:val="00A22AEF"/>
    <w:rsid w:val="00A23250"/>
    <w:rsid w:val="00A23867"/>
    <w:rsid w:val="00A24722"/>
    <w:rsid w:val="00A32603"/>
    <w:rsid w:val="00A36B9B"/>
    <w:rsid w:val="00A36D5A"/>
    <w:rsid w:val="00A43DDF"/>
    <w:rsid w:val="00A44C01"/>
    <w:rsid w:val="00A451FE"/>
    <w:rsid w:val="00A45230"/>
    <w:rsid w:val="00A473C1"/>
    <w:rsid w:val="00A5188A"/>
    <w:rsid w:val="00A568F7"/>
    <w:rsid w:val="00A65A2E"/>
    <w:rsid w:val="00A7092D"/>
    <w:rsid w:val="00A733CD"/>
    <w:rsid w:val="00A7367B"/>
    <w:rsid w:val="00A73F1F"/>
    <w:rsid w:val="00A75904"/>
    <w:rsid w:val="00A75C06"/>
    <w:rsid w:val="00A75D1A"/>
    <w:rsid w:val="00A764C9"/>
    <w:rsid w:val="00A768BF"/>
    <w:rsid w:val="00A810EB"/>
    <w:rsid w:val="00A82B63"/>
    <w:rsid w:val="00A86B9E"/>
    <w:rsid w:val="00A87C29"/>
    <w:rsid w:val="00A938D6"/>
    <w:rsid w:val="00A95296"/>
    <w:rsid w:val="00AA1363"/>
    <w:rsid w:val="00AA15EE"/>
    <w:rsid w:val="00AA21E7"/>
    <w:rsid w:val="00AA2525"/>
    <w:rsid w:val="00AB49E3"/>
    <w:rsid w:val="00AC0CD9"/>
    <w:rsid w:val="00AC2EEF"/>
    <w:rsid w:val="00AC5863"/>
    <w:rsid w:val="00AC719A"/>
    <w:rsid w:val="00AC7C14"/>
    <w:rsid w:val="00AD0A9F"/>
    <w:rsid w:val="00AD2640"/>
    <w:rsid w:val="00AD52B2"/>
    <w:rsid w:val="00AD5574"/>
    <w:rsid w:val="00AD6136"/>
    <w:rsid w:val="00AD7DD3"/>
    <w:rsid w:val="00AE0866"/>
    <w:rsid w:val="00AE3E49"/>
    <w:rsid w:val="00AE46F7"/>
    <w:rsid w:val="00AF16F0"/>
    <w:rsid w:val="00AF3158"/>
    <w:rsid w:val="00AF31A8"/>
    <w:rsid w:val="00AF3945"/>
    <w:rsid w:val="00AF75A0"/>
    <w:rsid w:val="00AF7642"/>
    <w:rsid w:val="00B01B9C"/>
    <w:rsid w:val="00B01C4C"/>
    <w:rsid w:val="00B0556B"/>
    <w:rsid w:val="00B06892"/>
    <w:rsid w:val="00B07628"/>
    <w:rsid w:val="00B14957"/>
    <w:rsid w:val="00B164E3"/>
    <w:rsid w:val="00B16A40"/>
    <w:rsid w:val="00B16DB6"/>
    <w:rsid w:val="00B20402"/>
    <w:rsid w:val="00B225D7"/>
    <w:rsid w:val="00B22B4B"/>
    <w:rsid w:val="00B23264"/>
    <w:rsid w:val="00B24917"/>
    <w:rsid w:val="00B2587E"/>
    <w:rsid w:val="00B2638F"/>
    <w:rsid w:val="00B321E9"/>
    <w:rsid w:val="00B336F4"/>
    <w:rsid w:val="00B34CBA"/>
    <w:rsid w:val="00B4003C"/>
    <w:rsid w:val="00B4192F"/>
    <w:rsid w:val="00B41DE5"/>
    <w:rsid w:val="00B42FF8"/>
    <w:rsid w:val="00B43578"/>
    <w:rsid w:val="00B470E1"/>
    <w:rsid w:val="00B50065"/>
    <w:rsid w:val="00B51CF1"/>
    <w:rsid w:val="00B51FA7"/>
    <w:rsid w:val="00B523C1"/>
    <w:rsid w:val="00B5284D"/>
    <w:rsid w:val="00B53FDC"/>
    <w:rsid w:val="00B62AB2"/>
    <w:rsid w:val="00B62DA6"/>
    <w:rsid w:val="00B650BF"/>
    <w:rsid w:val="00B65B46"/>
    <w:rsid w:val="00B708FA"/>
    <w:rsid w:val="00B70F30"/>
    <w:rsid w:val="00B717CB"/>
    <w:rsid w:val="00B7574B"/>
    <w:rsid w:val="00B76898"/>
    <w:rsid w:val="00B81E18"/>
    <w:rsid w:val="00B8276F"/>
    <w:rsid w:val="00B83AB6"/>
    <w:rsid w:val="00B85D67"/>
    <w:rsid w:val="00B8793E"/>
    <w:rsid w:val="00B9017D"/>
    <w:rsid w:val="00B922E1"/>
    <w:rsid w:val="00B94FFF"/>
    <w:rsid w:val="00BA1544"/>
    <w:rsid w:val="00BA3EBA"/>
    <w:rsid w:val="00BA680A"/>
    <w:rsid w:val="00BA7567"/>
    <w:rsid w:val="00BA76AE"/>
    <w:rsid w:val="00BB0354"/>
    <w:rsid w:val="00BB2EEF"/>
    <w:rsid w:val="00BB3C87"/>
    <w:rsid w:val="00BC1162"/>
    <w:rsid w:val="00BC2515"/>
    <w:rsid w:val="00BC5E35"/>
    <w:rsid w:val="00BC6755"/>
    <w:rsid w:val="00BD34B4"/>
    <w:rsid w:val="00BD44DC"/>
    <w:rsid w:val="00BD7E81"/>
    <w:rsid w:val="00BE0223"/>
    <w:rsid w:val="00BE03E5"/>
    <w:rsid w:val="00BE064D"/>
    <w:rsid w:val="00BE0FCD"/>
    <w:rsid w:val="00BE3049"/>
    <w:rsid w:val="00BE3BE2"/>
    <w:rsid w:val="00BE69CB"/>
    <w:rsid w:val="00BE7883"/>
    <w:rsid w:val="00BF0E2B"/>
    <w:rsid w:val="00BF2438"/>
    <w:rsid w:val="00BF3245"/>
    <w:rsid w:val="00BF6F46"/>
    <w:rsid w:val="00BF7058"/>
    <w:rsid w:val="00BF76CA"/>
    <w:rsid w:val="00C02024"/>
    <w:rsid w:val="00C02CEA"/>
    <w:rsid w:val="00C0328B"/>
    <w:rsid w:val="00C03559"/>
    <w:rsid w:val="00C0482A"/>
    <w:rsid w:val="00C05428"/>
    <w:rsid w:val="00C15E26"/>
    <w:rsid w:val="00C15F40"/>
    <w:rsid w:val="00C170AB"/>
    <w:rsid w:val="00C238C9"/>
    <w:rsid w:val="00C24AC7"/>
    <w:rsid w:val="00C2677F"/>
    <w:rsid w:val="00C306C5"/>
    <w:rsid w:val="00C30AE4"/>
    <w:rsid w:val="00C324DF"/>
    <w:rsid w:val="00C329F8"/>
    <w:rsid w:val="00C35AD7"/>
    <w:rsid w:val="00C407ED"/>
    <w:rsid w:val="00C40859"/>
    <w:rsid w:val="00C41CB7"/>
    <w:rsid w:val="00C41E75"/>
    <w:rsid w:val="00C44583"/>
    <w:rsid w:val="00C4774E"/>
    <w:rsid w:val="00C47BFD"/>
    <w:rsid w:val="00C47E7C"/>
    <w:rsid w:val="00C525B0"/>
    <w:rsid w:val="00C619CC"/>
    <w:rsid w:val="00C63F0A"/>
    <w:rsid w:val="00C646D7"/>
    <w:rsid w:val="00C64D9A"/>
    <w:rsid w:val="00C66A83"/>
    <w:rsid w:val="00C71E1E"/>
    <w:rsid w:val="00C71E44"/>
    <w:rsid w:val="00C73B69"/>
    <w:rsid w:val="00C74129"/>
    <w:rsid w:val="00C74CAF"/>
    <w:rsid w:val="00C74E91"/>
    <w:rsid w:val="00C76A0A"/>
    <w:rsid w:val="00C7732F"/>
    <w:rsid w:val="00C77749"/>
    <w:rsid w:val="00C80909"/>
    <w:rsid w:val="00C814DA"/>
    <w:rsid w:val="00C81BBB"/>
    <w:rsid w:val="00C83172"/>
    <w:rsid w:val="00C85AB2"/>
    <w:rsid w:val="00C85CA0"/>
    <w:rsid w:val="00C86111"/>
    <w:rsid w:val="00C868B5"/>
    <w:rsid w:val="00C91E6D"/>
    <w:rsid w:val="00C95FF0"/>
    <w:rsid w:val="00CA29CF"/>
    <w:rsid w:val="00CA3527"/>
    <w:rsid w:val="00CA5F27"/>
    <w:rsid w:val="00CB0179"/>
    <w:rsid w:val="00CB0EBD"/>
    <w:rsid w:val="00CB2A6F"/>
    <w:rsid w:val="00CB5793"/>
    <w:rsid w:val="00CB7642"/>
    <w:rsid w:val="00CB7CF6"/>
    <w:rsid w:val="00CC054E"/>
    <w:rsid w:val="00CC1A53"/>
    <w:rsid w:val="00CC3AEB"/>
    <w:rsid w:val="00CC3AF5"/>
    <w:rsid w:val="00CC45A7"/>
    <w:rsid w:val="00CC7CB4"/>
    <w:rsid w:val="00CD22DA"/>
    <w:rsid w:val="00CD237F"/>
    <w:rsid w:val="00CD36E7"/>
    <w:rsid w:val="00CD3FB7"/>
    <w:rsid w:val="00CD4D14"/>
    <w:rsid w:val="00CD4D8F"/>
    <w:rsid w:val="00CD75FC"/>
    <w:rsid w:val="00CD7FF1"/>
    <w:rsid w:val="00CE06BA"/>
    <w:rsid w:val="00CE23F1"/>
    <w:rsid w:val="00CE3820"/>
    <w:rsid w:val="00CE4E0E"/>
    <w:rsid w:val="00CE4ED0"/>
    <w:rsid w:val="00CF1A6E"/>
    <w:rsid w:val="00D03666"/>
    <w:rsid w:val="00D05280"/>
    <w:rsid w:val="00D06078"/>
    <w:rsid w:val="00D06893"/>
    <w:rsid w:val="00D077D5"/>
    <w:rsid w:val="00D111A3"/>
    <w:rsid w:val="00D123C0"/>
    <w:rsid w:val="00D12BA6"/>
    <w:rsid w:val="00D12E58"/>
    <w:rsid w:val="00D13025"/>
    <w:rsid w:val="00D144CF"/>
    <w:rsid w:val="00D17634"/>
    <w:rsid w:val="00D20F1A"/>
    <w:rsid w:val="00D21585"/>
    <w:rsid w:val="00D2161A"/>
    <w:rsid w:val="00D21A1B"/>
    <w:rsid w:val="00D23548"/>
    <w:rsid w:val="00D26369"/>
    <w:rsid w:val="00D26649"/>
    <w:rsid w:val="00D30E37"/>
    <w:rsid w:val="00D31650"/>
    <w:rsid w:val="00D345E2"/>
    <w:rsid w:val="00D363E4"/>
    <w:rsid w:val="00D36751"/>
    <w:rsid w:val="00D40D66"/>
    <w:rsid w:val="00D42888"/>
    <w:rsid w:val="00D42BBA"/>
    <w:rsid w:val="00D43151"/>
    <w:rsid w:val="00D44165"/>
    <w:rsid w:val="00D44453"/>
    <w:rsid w:val="00D46CA7"/>
    <w:rsid w:val="00D47050"/>
    <w:rsid w:val="00D47BB6"/>
    <w:rsid w:val="00D506EC"/>
    <w:rsid w:val="00D50F74"/>
    <w:rsid w:val="00D52AAA"/>
    <w:rsid w:val="00D5315D"/>
    <w:rsid w:val="00D53224"/>
    <w:rsid w:val="00D54E67"/>
    <w:rsid w:val="00D5739E"/>
    <w:rsid w:val="00D6280D"/>
    <w:rsid w:val="00D66A4B"/>
    <w:rsid w:val="00D70C22"/>
    <w:rsid w:val="00D71176"/>
    <w:rsid w:val="00D7164E"/>
    <w:rsid w:val="00D7361C"/>
    <w:rsid w:val="00D764F3"/>
    <w:rsid w:val="00D77039"/>
    <w:rsid w:val="00D826D6"/>
    <w:rsid w:val="00D83337"/>
    <w:rsid w:val="00D84E1E"/>
    <w:rsid w:val="00D86D1B"/>
    <w:rsid w:val="00D913B9"/>
    <w:rsid w:val="00D92089"/>
    <w:rsid w:val="00D93B7B"/>
    <w:rsid w:val="00D9566D"/>
    <w:rsid w:val="00D96D8A"/>
    <w:rsid w:val="00D96E0F"/>
    <w:rsid w:val="00DA2EBE"/>
    <w:rsid w:val="00DA4619"/>
    <w:rsid w:val="00DA7CDB"/>
    <w:rsid w:val="00DA7E01"/>
    <w:rsid w:val="00DB23A6"/>
    <w:rsid w:val="00DB2E12"/>
    <w:rsid w:val="00DB5107"/>
    <w:rsid w:val="00DB60E4"/>
    <w:rsid w:val="00DB714E"/>
    <w:rsid w:val="00DC1D2B"/>
    <w:rsid w:val="00DC5B0B"/>
    <w:rsid w:val="00DD0E9C"/>
    <w:rsid w:val="00DD1D8B"/>
    <w:rsid w:val="00DD338A"/>
    <w:rsid w:val="00DD3AF6"/>
    <w:rsid w:val="00DD696F"/>
    <w:rsid w:val="00DD72C2"/>
    <w:rsid w:val="00DE021C"/>
    <w:rsid w:val="00DE2078"/>
    <w:rsid w:val="00DE58B6"/>
    <w:rsid w:val="00DE6B1E"/>
    <w:rsid w:val="00DF14FD"/>
    <w:rsid w:val="00DF572F"/>
    <w:rsid w:val="00DF709B"/>
    <w:rsid w:val="00E00AFE"/>
    <w:rsid w:val="00E03036"/>
    <w:rsid w:val="00E030C7"/>
    <w:rsid w:val="00E031DA"/>
    <w:rsid w:val="00E0638B"/>
    <w:rsid w:val="00E10A53"/>
    <w:rsid w:val="00E11F7E"/>
    <w:rsid w:val="00E12726"/>
    <w:rsid w:val="00E13098"/>
    <w:rsid w:val="00E13A91"/>
    <w:rsid w:val="00E1466E"/>
    <w:rsid w:val="00E14D1A"/>
    <w:rsid w:val="00E1661F"/>
    <w:rsid w:val="00E20E9F"/>
    <w:rsid w:val="00E24A25"/>
    <w:rsid w:val="00E25392"/>
    <w:rsid w:val="00E30E7F"/>
    <w:rsid w:val="00E32A2B"/>
    <w:rsid w:val="00E346B2"/>
    <w:rsid w:val="00E348B6"/>
    <w:rsid w:val="00E37C45"/>
    <w:rsid w:val="00E4624E"/>
    <w:rsid w:val="00E476F4"/>
    <w:rsid w:val="00E50E1F"/>
    <w:rsid w:val="00E551E4"/>
    <w:rsid w:val="00E56B57"/>
    <w:rsid w:val="00E57B8E"/>
    <w:rsid w:val="00E64C3D"/>
    <w:rsid w:val="00E65DDE"/>
    <w:rsid w:val="00E66222"/>
    <w:rsid w:val="00E671F6"/>
    <w:rsid w:val="00E67278"/>
    <w:rsid w:val="00E70784"/>
    <w:rsid w:val="00E71DC1"/>
    <w:rsid w:val="00E73D3A"/>
    <w:rsid w:val="00E759B0"/>
    <w:rsid w:val="00E76E07"/>
    <w:rsid w:val="00E90477"/>
    <w:rsid w:val="00E95934"/>
    <w:rsid w:val="00E96E0B"/>
    <w:rsid w:val="00E97AA6"/>
    <w:rsid w:val="00EA0DD7"/>
    <w:rsid w:val="00EA140E"/>
    <w:rsid w:val="00EA294B"/>
    <w:rsid w:val="00EA457A"/>
    <w:rsid w:val="00EA4CA5"/>
    <w:rsid w:val="00EA58AD"/>
    <w:rsid w:val="00EA6F99"/>
    <w:rsid w:val="00EA6FF8"/>
    <w:rsid w:val="00EA778A"/>
    <w:rsid w:val="00EB0F18"/>
    <w:rsid w:val="00EB17BF"/>
    <w:rsid w:val="00EB2556"/>
    <w:rsid w:val="00EB2D4B"/>
    <w:rsid w:val="00EB3AD7"/>
    <w:rsid w:val="00EB3B29"/>
    <w:rsid w:val="00EB5B6A"/>
    <w:rsid w:val="00EB6F52"/>
    <w:rsid w:val="00EB72CB"/>
    <w:rsid w:val="00EB787A"/>
    <w:rsid w:val="00EB7FA9"/>
    <w:rsid w:val="00EC15FF"/>
    <w:rsid w:val="00EC2EF0"/>
    <w:rsid w:val="00EC38B4"/>
    <w:rsid w:val="00EC54D1"/>
    <w:rsid w:val="00ED164A"/>
    <w:rsid w:val="00ED21D0"/>
    <w:rsid w:val="00EE5DF4"/>
    <w:rsid w:val="00EE6124"/>
    <w:rsid w:val="00EE651B"/>
    <w:rsid w:val="00EE7854"/>
    <w:rsid w:val="00EF282C"/>
    <w:rsid w:val="00EF29DE"/>
    <w:rsid w:val="00EF72F6"/>
    <w:rsid w:val="00EF7EA9"/>
    <w:rsid w:val="00F02229"/>
    <w:rsid w:val="00F02C10"/>
    <w:rsid w:val="00F0444A"/>
    <w:rsid w:val="00F07200"/>
    <w:rsid w:val="00F10FEC"/>
    <w:rsid w:val="00F11FD6"/>
    <w:rsid w:val="00F235AA"/>
    <w:rsid w:val="00F245E4"/>
    <w:rsid w:val="00F248E1"/>
    <w:rsid w:val="00F24C49"/>
    <w:rsid w:val="00F251AF"/>
    <w:rsid w:val="00F25D74"/>
    <w:rsid w:val="00F27625"/>
    <w:rsid w:val="00F30106"/>
    <w:rsid w:val="00F31B94"/>
    <w:rsid w:val="00F3200D"/>
    <w:rsid w:val="00F326DE"/>
    <w:rsid w:val="00F34CB8"/>
    <w:rsid w:val="00F3737C"/>
    <w:rsid w:val="00F40F07"/>
    <w:rsid w:val="00F43D69"/>
    <w:rsid w:val="00F44F07"/>
    <w:rsid w:val="00F453FF"/>
    <w:rsid w:val="00F456B3"/>
    <w:rsid w:val="00F45C2C"/>
    <w:rsid w:val="00F53666"/>
    <w:rsid w:val="00F5719A"/>
    <w:rsid w:val="00F61760"/>
    <w:rsid w:val="00F61782"/>
    <w:rsid w:val="00F61AA6"/>
    <w:rsid w:val="00F639CA"/>
    <w:rsid w:val="00F63CD9"/>
    <w:rsid w:val="00F65DE4"/>
    <w:rsid w:val="00F67E74"/>
    <w:rsid w:val="00F73759"/>
    <w:rsid w:val="00F73DEE"/>
    <w:rsid w:val="00F74D3B"/>
    <w:rsid w:val="00F75E18"/>
    <w:rsid w:val="00F803B4"/>
    <w:rsid w:val="00F80766"/>
    <w:rsid w:val="00F83B8C"/>
    <w:rsid w:val="00F85988"/>
    <w:rsid w:val="00F8777B"/>
    <w:rsid w:val="00F90152"/>
    <w:rsid w:val="00F91C01"/>
    <w:rsid w:val="00F95CC2"/>
    <w:rsid w:val="00F961F6"/>
    <w:rsid w:val="00F962E0"/>
    <w:rsid w:val="00FA3A45"/>
    <w:rsid w:val="00FA51D7"/>
    <w:rsid w:val="00FA5947"/>
    <w:rsid w:val="00FA7184"/>
    <w:rsid w:val="00FB1CC4"/>
    <w:rsid w:val="00FB355D"/>
    <w:rsid w:val="00FB3B58"/>
    <w:rsid w:val="00FB3E65"/>
    <w:rsid w:val="00FB3F82"/>
    <w:rsid w:val="00FB4E56"/>
    <w:rsid w:val="00FB7583"/>
    <w:rsid w:val="00FC0CDB"/>
    <w:rsid w:val="00FC2D17"/>
    <w:rsid w:val="00FC41DD"/>
    <w:rsid w:val="00FC6B1E"/>
    <w:rsid w:val="00FD059C"/>
    <w:rsid w:val="00FD2A8A"/>
    <w:rsid w:val="00FD2C73"/>
    <w:rsid w:val="00FD5665"/>
    <w:rsid w:val="00FD6A4D"/>
    <w:rsid w:val="00FD6DC0"/>
    <w:rsid w:val="00FE08CC"/>
    <w:rsid w:val="00FE0BBD"/>
    <w:rsid w:val="00FE28AC"/>
    <w:rsid w:val="00FE3E0D"/>
    <w:rsid w:val="00FE44C2"/>
    <w:rsid w:val="00FE53D8"/>
    <w:rsid w:val="00FE71BA"/>
    <w:rsid w:val="00FF06AC"/>
    <w:rsid w:val="00FF1549"/>
    <w:rsid w:val="00FF4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7BE9"/>
    <w:rPr>
      <w:rFonts w:eastAsia="Batang"/>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нак Знак Знак Знак Знак Знак Знак Знак Знак Знак Знак Знак1 Знак"/>
    <w:basedOn w:val="a0"/>
    <w:rsid w:val="00907BE9"/>
    <w:pPr>
      <w:spacing w:before="100" w:beforeAutospacing="1" w:after="100" w:afterAutospacing="1"/>
    </w:pPr>
    <w:rPr>
      <w:rFonts w:ascii="Tahoma" w:eastAsia="Times New Roman" w:hAnsi="Tahoma"/>
      <w:sz w:val="20"/>
      <w:szCs w:val="20"/>
      <w:lang w:val="en-US" w:eastAsia="en-US"/>
    </w:rPr>
  </w:style>
  <w:style w:type="paragraph" w:styleId="a4">
    <w:name w:val="Title"/>
    <w:basedOn w:val="a0"/>
    <w:qFormat/>
    <w:rsid w:val="00907BE9"/>
    <w:pPr>
      <w:jc w:val="center"/>
    </w:pPr>
    <w:rPr>
      <w:rFonts w:eastAsia="Times New Roman"/>
      <w:szCs w:val="20"/>
    </w:rPr>
  </w:style>
  <w:style w:type="table" w:styleId="a5">
    <w:name w:val="Table Grid"/>
    <w:basedOn w:val="a2"/>
    <w:rsid w:val="00907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733CD"/>
    <w:pPr>
      <w:widowControl w:val="0"/>
      <w:autoSpaceDE w:val="0"/>
      <w:autoSpaceDN w:val="0"/>
      <w:adjustRightInd w:val="0"/>
      <w:ind w:right="19772"/>
    </w:pPr>
    <w:rPr>
      <w:rFonts w:ascii="Courier New" w:eastAsia="Batang" w:hAnsi="Courier New" w:cs="Courier New"/>
      <w:sz w:val="16"/>
      <w:szCs w:val="16"/>
    </w:rPr>
  </w:style>
  <w:style w:type="paragraph" w:customStyle="1" w:styleId="a6">
    <w:name w:val="Знак Знак Знак Знак Знак Знак Знак Знак Знак"/>
    <w:basedOn w:val="a0"/>
    <w:rsid w:val="006201C9"/>
    <w:pPr>
      <w:spacing w:before="100" w:beforeAutospacing="1" w:after="100" w:afterAutospacing="1"/>
    </w:pPr>
    <w:rPr>
      <w:rFonts w:ascii="Tahoma" w:eastAsia="Times New Roman" w:hAnsi="Tahoma"/>
      <w:sz w:val="20"/>
      <w:szCs w:val="20"/>
      <w:lang w:val="en-US" w:eastAsia="en-US"/>
    </w:rPr>
  </w:style>
  <w:style w:type="paragraph" w:customStyle="1" w:styleId="a7">
    <w:name w:val="Знак Знак"/>
    <w:basedOn w:val="a0"/>
    <w:rsid w:val="008831E2"/>
    <w:pPr>
      <w:spacing w:before="100" w:beforeAutospacing="1" w:after="100" w:afterAutospacing="1"/>
    </w:pPr>
    <w:rPr>
      <w:rFonts w:ascii="Tahoma" w:eastAsia="Times New Roman" w:hAnsi="Tahoma"/>
      <w:sz w:val="20"/>
      <w:szCs w:val="20"/>
      <w:lang w:val="en-US" w:eastAsia="en-US"/>
    </w:rPr>
  </w:style>
  <w:style w:type="paragraph" w:styleId="a8">
    <w:name w:val="Balloon Text"/>
    <w:basedOn w:val="a0"/>
    <w:semiHidden/>
    <w:rsid w:val="008831E2"/>
    <w:rPr>
      <w:rFonts w:ascii="Tahoma" w:eastAsia="Times New Roman" w:hAnsi="Tahoma" w:cs="Tahoma"/>
      <w:sz w:val="16"/>
      <w:szCs w:val="16"/>
    </w:rPr>
  </w:style>
  <w:style w:type="paragraph" w:styleId="a9">
    <w:name w:val="Normal (Web)"/>
    <w:basedOn w:val="a0"/>
    <w:rsid w:val="008831E2"/>
    <w:pPr>
      <w:spacing w:before="100" w:beforeAutospacing="1" w:after="100" w:afterAutospacing="1"/>
    </w:pPr>
    <w:rPr>
      <w:rFonts w:eastAsia="Times New Roman"/>
    </w:rPr>
  </w:style>
  <w:style w:type="paragraph" w:styleId="aa">
    <w:name w:val="header"/>
    <w:basedOn w:val="a0"/>
    <w:link w:val="ab"/>
    <w:uiPriority w:val="99"/>
    <w:rsid w:val="001576C2"/>
    <w:pPr>
      <w:tabs>
        <w:tab w:val="center" w:pos="4677"/>
        <w:tab w:val="right" w:pos="9355"/>
      </w:tabs>
    </w:pPr>
  </w:style>
  <w:style w:type="paragraph" w:customStyle="1" w:styleId="10">
    <w:name w:val="Знак Знак Знак Знак Знак Знак Знак Знак Знак Знак Знак Знак1 Знак Знак Знак"/>
    <w:basedOn w:val="a0"/>
    <w:rsid w:val="00DF14FD"/>
    <w:pPr>
      <w:spacing w:before="100" w:beforeAutospacing="1" w:after="100" w:afterAutospacing="1"/>
    </w:pPr>
    <w:rPr>
      <w:rFonts w:ascii="Tahoma" w:eastAsia="Times New Roman" w:hAnsi="Tahoma"/>
      <w:sz w:val="20"/>
      <w:szCs w:val="20"/>
      <w:lang w:val="en-US" w:eastAsia="en-US"/>
    </w:rPr>
  </w:style>
  <w:style w:type="character" w:styleId="ac">
    <w:name w:val="page number"/>
    <w:basedOn w:val="a1"/>
    <w:rsid w:val="008F2FF6"/>
  </w:style>
  <w:style w:type="paragraph" w:styleId="ad">
    <w:name w:val="footer"/>
    <w:basedOn w:val="a0"/>
    <w:rsid w:val="001923DA"/>
    <w:pPr>
      <w:tabs>
        <w:tab w:val="center" w:pos="4677"/>
        <w:tab w:val="right" w:pos="9355"/>
      </w:tabs>
    </w:pPr>
    <w:rPr>
      <w:rFonts w:eastAsia="Times New Roman"/>
    </w:rPr>
  </w:style>
  <w:style w:type="paragraph" w:customStyle="1" w:styleId="ae">
    <w:name w:val="Знак Знак Знак"/>
    <w:basedOn w:val="a0"/>
    <w:rsid w:val="001923DA"/>
    <w:pPr>
      <w:spacing w:before="100" w:beforeAutospacing="1" w:after="100" w:afterAutospacing="1"/>
    </w:pPr>
    <w:rPr>
      <w:rFonts w:ascii="Tahoma" w:eastAsia="Times New Roman" w:hAnsi="Tahoma"/>
      <w:sz w:val="20"/>
      <w:szCs w:val="20"/>
      <w:lang w:val="en-US" w:eastAsia="en-US"/>
    </w:rPr>
  </w:style>
  <w:style w:type="paragraph" w:customStyle="1" w:styleId="af">
    <w:name w:val="Знак Знак Знак Знак Знак Знак Знак Знак Знак Знак"/>
    <w:basedOn w:val="a0"/>
    <w:rsid w:val="008436DE"/>
    <w:pPr>
      <w:spacing w:before="100" w:beforeAutospacing="1" w:after="100" w:afterAutospacing="1"/>
    </w:pPr>
    <w:rPr>
      <w:rFonts w:ascii="Tahoma" w:eastAsia="Times New Roman" w:hAnsi="Tahoma"/>
      <w:sz w:val="20"/>
      <w:szCs w:val="20"/>
      <w:lang w:val="en-US" w:eastAsia="en-US"/>
    </w:rPr>
  </w:style>
  <w:style w:type="paragraph" w:customStyle="1" w:styleId="af0">
    <w:name w:val="Знак"/>
    <w:basedOn w:val="a0"/>
    <w:rsid w:val="00B336F4"/>
    <w:pPr>
      <w:spacing w:before="100" w:beforeAutospacing="1" w:after="100" w:afterAutospacing="1"/>
    </w:pPr>
    <w:rPr>
      <w:rFonts w:ascii="Tahoma" w:eastAsia="Times New Roman" w:hAnsi="Tahoma"/>
      <w:sz w:val="20"/>
      <w:szCs w:val="20"/>
      <w:lang w:val="en-US" w:eastAsia="en-US"/>
    </w:rPr>
  </w:style>
  <w:style w:type="paragraph" w:customStyle="1" w:styleId="11">
    <w:name w:val="Знак Знак Знак Знак Знак Знак Знак Знак Знак Знак Знак Знак1 Знак1 Знак Знак Знак"/>
    <w:basedOn w:val="a0"/>
    <w:rsid w:val="00746942"/>
    <w:pPr>
      <w:spacing w:before="100" w:beforeAutospacing="1" w:after="100" w:afterAutospacing="1"/>
    </w:pPr>
    <w:rPr>
      <w:rFonts w:ascii="Tahoma" w:eastAsia="Times New Roman" w:hAnsi="Tahoma"/>
      <w:sz w:val="20"/>
      <w:szCs w:val="20"/>
      <w:lang w:val="en-US" w:eastAsia="en-US"/>
    </w:rPr>
  </w:style>
  <w:style w:type="paragraph" w:customStyle="1" w:styleId="af1">
    <w:name w:val="Знак Знак Знак Знак"/>
    <w:basedOn w:val="a0"/>
    <w:rsid w:val="00DB23A6"/>
    <w:pPr>
      <w:spacing w:before="100" w:beforeAutospacing="1" w:after="100" w:afterAutospacing="1"/>
    </w:pPr>
    <w:rPr>
      <w:rFonts w:ascii="Tahoma" w:eastAsia="Times New Roman" w:hAnsi="Tahoma"/>
      <w:sz w:val="20"/>
      <w:szCs w:val="20"/>
      <w:lang w:val="en-US" w:eastAsia="en-US"/>
    </w:rPr>
  </w:style>
  <w:style w:type="paragraph" w:customStyle="1" w:styleId="2">
    <w:name w:val="Знак Знак Знак Знак Знак Знак2 Знак"/>
    <w:basedOn w:val="a0"/>
    <w:rsid w:val="00FC41DD"/>
    <w:pPr>
      <w:spacing w:before="100" w:beforeAutospacing="1" w:after="100" w:afterAutospacing="1"/>
    </w:pPr>
    <w:rPr>
      <w:rFonts w:ascii="Tahoma" w:eastAsia="Times New Roman" w:hAnsi="Tahoma"/>
      <w:sz w:val="20"/>
      <w:szCs w:val="20"/>
      <w:lang w:val="en-US" w:eastAsia="en-US"/>
    </w:rPr>
  </w:style>
  <w:style w:type="paragraph" w:customStyle="1" w:styleId="ConsPlusNonformat">
    <w:name w:val="ConsPlusNonformat"/>
    <w:rsid w:val="002635A0"/>
    <w:pPr>
      <w:widowControl w:val="0"/>
      <w:autoSpaceDE w:val="0"/>
      <w:autoSpaceDN w:val="0"/>
      <w:adjustRightInd w:val="0"/>
    </w:pPr>
    <w:rPr>
      <w:rFonts w:ascii="Courier New" w:hAnsi="Courier New" w:cs="Courier New"/>
    </w:rPr>
  </w:style>
  <w:style w:type="paragraph" w:customStyle="1" w:styleId="111">
    <w:name w:val="Знак Знак Знак Знак Знак Знак Знак Знак Знак Знак Знак Знак1 Знак1 Знак Знак Знак1"/>
    <w:basedOn w:val="a0"/>
    <w:rsid w:val="00946E74"/>
    <w:pPr>
      <w:spacing w:before="100" w:beforeAutospacing="1" w:after="100" w:afterAutospacing="1"/>
    </w:pPr>
    <w:rPr>
      <w:rFonts w:ascii="Tahoma" w:eastAsia="Times New Roman" w:hAnsi="Tahoma"/>
      <w:sz w:val="20"/>
      <w:szCs w:val="20"/>
      <w:lang w:val="en-US" w:eastAsia="en-US"/>
    </w:rPr>
  </w:style>
  <w:style w:type="paragraph" w:customStyle="1" w:styleId="af2">
    <w:name w:val="Знак Знак Знак Знак Знак Знак Знак"/>
    <w:basedOn w:val="a0"/>
    <w:rsid w:val="00C41E75"/>
    <w:pPr>
      <w:spacing w:before="100" w:beforeAutospacing="1" w:after="100" w:afterAutospacing="1"/>
    </w:pPr>
    <w:rPr>
      <w:rFonts w:ascii="Tahoma" w:eastAsia="Times New Roman" w:hAnsi="Tahoma"/>
      <w:sz w:val="20"/>
      <w:szCs w:val="20"/>
      <w:lang w:val="en-US" w:eastAsia="en-US"/>
    </w:rPr>
  </w:style>
  <w:style w:type="paragraph" w:customStyle="1" w:styleId="12">
    <w:name w:val="Знак1"/>
    <w:basedOn w:val="a0"/>
    <w:rsid w:val="00204790"/>
    <w:pPr>
      <w:spacing w:before="100" w:beforeAutospacing="1" w:after="100" w:afterAutospacing="1"/>
    </w:pPr>
    <w:rPr>
      <w:rFonts w:ascii="Tahoma" w:eastAsia="Times New Roman" w:hAnsi="Tahoma"/>
      <w:sz w:val="20"/>
      <w:szCs w:val="20"/>
      <w:lang w:val="en-US" w:eastAsia="en-US"/>
    </w:rPr>
  </w:style>
  <w:style w:type="paragraph" w:styleId="af3">
    <w:name w:val="Body Text"/>
    <w:aliases w:val="Основной текст Знак,Основной текст Знак3 Знак,Основной текст Знак2 Знак Знак,Основной текст Знак1 Знак Знак Знак, Знак Знак Знак Знак Знак,Основной текст Знак1 Знак1 Знак, Знак Знак Знак1 Знак,Основной текст Знак2 Знак"/>
    <w:basedOn w:val="a0"/>
    <w:link w:val="13"/>
    <w:rsid w:val="00127C64"/>
    <w:pPr>
      <w:jc w:val="both"/>
    </w:pPr>
    <w:rPr>
      <w:rFonts w:eastAsia="Times New Roman"/>
      <w:sz w:val="28"/>
    </w:rPr>
  </w:style>
  <w:style w:type="paragraph" w:customStyle="1" w:styleId="ConsPlusTitle">
    <w:name w:val="ConsPlusTitle"/>
    <w:rsid w:val="00C76A0A"/>
    <w:pPr>
      <w:widowControl w:val="0"/>
      <w:autoSpaceDE w:val="0"/>
      <w:autoSpaceDN w:val="0"/>
      <w:adjustRightInd w:val="0"/>
    </w:pPr>
    <w:rPr>
      <w:rFonts w:ascii="Arial" w:hAnsi="Arial" w:cs="Arial"/>
      <w:b/>
      <w:bCs/>
    </w:rPr>
  </w:style>
  <w:style w:type="paragraph" w:customStyle="1" w:styleId="110">
    <w:name w:val="Знак Знак Знак Знак Знак Знак Знак Знак Знак Знак Знак Знак1 Знак Знак Знак1 Знак Знак Знак"/>
    <w:basedOn w:val="a0"/>
    <w:rsid w:val="00C76A0A"/>
    <w:pPr>
      <w:spacing w:before="100" w:beforeAutospacing="1" w:after="100" w:afterAutospacing="1"/>
    </w:pPr>
    <w:rPr>
      <w:rFonts w:ascii="Tahoma" w:eastAsia="Times New Roman" w:hAnsi="Tahoma"/>
      <w:sz w:val="20"/>
      <w:szCs w:val="20"/>
      <w:lang w:val="en-US" w:eastAsia="en-US"/>
    </w:rPr>
  </w:style>
  <w:style w:type="paragraph" w:customStyle="1" w:styleId="af4">
    <w:name w:val="Заголовки"/>
    <w:basedOn w:val="a0"/>
    <w:rsid w:val="00FC0CDB"/>
    <w:pPr>
      <w:widowControl w:val="0"/>
      <w:spacing w:before="60" w:after="120" w:line="360" w:lineRule="auto"/>
      <w:jc w:val="center"/>
    </w:pPr>
    <w:rPr>
      <w:rFonts w:eastAsia="Times New Roman"/>
      <w:sz w:val="28"/>
      <w:szCs w:val="20"/>
      <w:lang w:eastAsia="en-US"/>
    </w:rPr>
  </w:style>
  <w:style w:type="paragraph" w:customStyle="1" w:styleId="14">
    <w:name w:val="Знак Знак Знак1 Знак Знак Знак"/>
    <w:basedOn w:val="a0"/>
    <w:rsid w:val="00C44583"/>
    <w:pPr>
      <w:spacing w:before="100" w:beforeAutospacing="1" w:after="100" w:afterAutospacing="1"/>
    </w:pPr>
    <w:rPr>
      <w:rFonts w:ascii="Tahoma" w:eastAsia="Times New Roman" w:hAnsi="Tahoma"/>
      <w:sz w:val="20"/>
      <w:szCs w:val="20"/>
      <w:lang w:val="en-US" w:eastAsia="en-US"/>
    </w:rPr>
  </w:style>
  <w:style w:type="paragraph" w:customStyle="1" w:styleId="a">
    <w:name w:val="Нормальный список"/>
    <w:basedOn w:val="a0"/>
    <w:rsid w:val="003F05BE"/>
    <w:pPr>
      <w:widowControl w:val="0"/>
      <w:numPr>
        <w:numId w:val="13"/>
      </w:numPr>
      <w:spacing w:line="360" w:lineRule="auto"/>
      <w:jc w:val="both"/>
    </w:pPr>
    <w:rPr>
      <w:rFonts w:eastAsia="Times New Roman"/>
      <w:sz w:val="28"/>
      <w:szCs w:val="28"/>
    </w:rPr>
  </w:style>
  <w:style w:type="character" w:customStyle="1" w:styleId="13">
    <w:name w:val="Основной текст Знак1"/>
    <w:aliases w:val="Основной текст Знак Знак,Основной текст Знак3 Знак Знак,Основной текст Знак2 Знак Знак Знак,Основной текст Знак1 Знак Знак Знак Знак, Знак Знак Знак Знак Знак Знак,Основной текст Знак1 Знак1 Знак Знак, Знак Знак Знак1 Знак Знак"/>
    <w:basedOn w:val="a1"/>
    <w:link w:val="af3"/>
    <w:rsid w:val="00F326DE"/>
    <w:rPr>
      <w:sz w:val="28"/>
      <w:szCs w:val="24"/>
    </w:rPr>
  </w:style>
  <w:style w:type="paragraph" w:customStyle="1" w:styleId="ConsPlusNormal">
    <w:name w:val="ConsPlusNormal"/>
    <w:rsid w:val="0071536B"/>
    <w:pPr>
      <w:widowControl w:val="0"/>
      <w:autoSpaceDE w:val="0"/>
      <w:autoSpaceDN w:val="0"/>
      <w:adjustRightInd w:val="0"/>
      <w:ind w:firstLine="720"/>
    </w:pPr>
    <w:rPr>
      <w:rFonts w:ascii="Arial" w:hAnsi="Arial" w:cs="Arial"/>
    </w:rPr>
  </w:style>
  <w:style w:type="paragraph" w:styleId="af5">
    <w:name w:val="List Paragraph"/>
    <w:basedOn w:val="a0"/>
    <w:uiPriority w:val="34"/>
    <w:qFormat/>
    <w:rsid w:val="007C538E"/>
    <w:pPr>
      <w:ind w:left="720"/>
      <w:contextualSpacing/>
    </w:pPr>
  </w:style>
  <w:style w:type="character" w:customStyle="1" w:styleId="ab">
    <w:name w:val="Верхний колонтитул Знак"/>
    <w:basedOn w:val="a1"/>
    <w:link w:val="aa"/>
    <w:uiPriority w:val="99"/>
    <w:rsid w:val="00455D67"/>
    <w:rPr>
      <w:rFonts w:eastAsia="Batang"/>
      <w:sz w:val="24"/>
      <w:szCs w:val="24"/>
    </w:rPr>
  </w:style>
</w:styles>
</file>

<file path=word/webSettings.xml><?xml version="1.0" encoding="utf-8"?>
<w:webSettings xmlns:r="http://schemas.openxmlformats.org/officeDocument/2006/relationships" xmlns:w="http://schemas.openxmlformats.org/wordprocessingml/2006/main">
  <w:divs>
    <w:div w:id="2244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ED1D8-8A43-43F6-B953-703AB433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6</Pages>
  <Words>1496</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MTSR</Company>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I. N. Boldyreva</dc:creator>
  <cp:lastModifiedBy>EANino</cp:lastModifiedBy>
  <cp:revision>172</cp:revision>
  <cp:lastPrinted>2014-12-17T05:16:00Z</cp:lastPrinted>
  <dcterms:created xsi:type="dcterms:W3CDTF">2013-12-20T04:13:00Z</dcterms:created>
  <dcterms:modified xsi:type="dcterms:W3CDTF">2014-12-17T08:31:00Z</dcterms:modified>
</cp:coreProperties>
</file>