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59" w:rsidRDefault="00EB2859" w:rsidP="00C241BC">
      <w:pPr>
        <w:pStyle w:val="a3"/>
        <w:spacing w:after="0"/>
        <w:ind w:firstLine="0"/>
        <w:jc w:val="center"/>
        <w:rPr>
          <w:szCs w:val="28"/>
        </w:rPr>
      </w:pPr>
    </w:p>
    <w:p w:rsidR="00EB2859" w:rsidRDefault="00EB2859" w:rsidP="00C241BC">
      <w:pPr>
        <w:pStyle w:val="a3"/>
        <w:spacing w:after="0"/>
        <w:ind w:firstLine="0"/>
        <w:jc w:val="center"/>
        <w:rPr>
          <w:szCs w:val="28"/>
        </w:rPr>
      </w:pPr>
    </w:p>
    <w:p w:rsidR="00EB2859" w:rsidRDefault="00EB2859" w:rsidP="00C241BC">
      <w:pPr>
        <w:pStyle w:val="a3"/>
        <w:spacing w:after="0"/>
        <w:ind w:firstLine="0"/>
        <w:jc w:val="center"/>
        <w:rPr>
          <w:szCs w:val="28"/>
        </w:rPr>
      </w:pPr>
    </w:p>
    <w:p w:rsidR="00EB2859" w:rsidRDefault="00EB2859" w:rsidP="00C241BC">
      <w:pPr>
        <w:pStyle w:val="a3"/>
        <w:spacing w:after="0"/>
        <w:ind w:firstLine="0"/>
        <w:jc w:val="center"/>
        <w:rPr>
          <w:szCs w:val="28"/>
        </w:rPr>
      </w:pPr>
    </w:p>
    <w:p w:rsidR="00EB2859" w:rsidRDefault="00EB2859" w:rsidP="00C241BC">
      <w:pPr>
        <w:pStyle w:val="a3"/>
        <w:spacing w:after="0"/>
        <w:ind w:firstLine="0"/>
        <w:jc w:val="center"/>
        <w:rPr>
          <w:szCs w:val="28"/>
        </w:rPr>
      </w:pPr>
    </w:p>
    <w:p w:rsidR="00805532" w:rsidRDefault="00805532" w:rsidP="00C241BC">
      <w:pPr>
        <w:pStyle w:val="a3"/>
        <w:spacing w:after="0"/>
        <w:ind w:firstLine="0"/>
        <w:jc w:val="center"/>
        <w:rPr>
          <w:szCs w:val="28"/>
        </w:rPr>
      </w:pPr>
    </w:p>
    <w:p w:rsidR="00C241BC" w:rsidRDefault="00C241BC" w:rsidP="00C241BC">
      <w:pPr>
        <w:pStyle w:val="a3"/>
        <w:spacing w:after="0"/>
        <w:ind w:firstLine="0"/>
        <w:jc w:val="center"/>
        <w:rPr>
          <w:szCs w:val="28"/>
        </w:rPr>
      </w:pPr>
    </w:p>
    <w:p w:rsidR="00C241BC" w:rsidRDefault="00C241BC" w:rsidP="00C241BC">
      <w:pPr>
        <w:pStyle w:val="a3"/>
        <w:spacing w:after="0"/>
        <w:ind w:firstLine="0"/>
        <w:jc w:val="center"/>
        <w:rPr>
          <w:szCs w:val="28"/>
        </w:rPr>
      </w:pPr>
    </w:p>
    <w:p w:rsidR="00C50DEE" w:rsidRDefault="00C50DEE" w:rsidP="00C241BC">
      <w:pPr>
        <w:pStyle w:val="a3"/>
        <w:spacing w:after="0"/>
        <w:ind w:firstLine="0"/>
        <w:jc w:val="center"/>
        <w:rPr>
          <w:szCs w:val="28"/>
        </w:rPr>
      </w:pPr>
    </w:p>
    <w:p w:rsidR="00C50DEE" w:rsidRDefault="00C50DEE" w:rsidP="00C241BC">
      <w:pPr>
        <w:pStyle w:val="a3"/>
        <w:spacing w:after="0"/>
        <w:ind w:firstLine="0"/>
        <w:jc w:val="center"/>
        <w:rPr>
          <w:szCs w:val="28"/>
        </w:rPr>
      </w:pPr>
    </w:p>
    <w:p w:rsidR="00C50DEE" w:rsidRDefault="00C50DEE" w:rsidP="00C241BC">
      <w:pPr>
        <w:pStyle w:val="a3"/>
        <w:spacing w:after="0"/>
        <w:ind w:firstLine="0"/>
        <w:jc w:val="center"/>
        <w:rPr>
          <w:szCs w:val="28"/>
        </w:rPr>
      </w:pPr>
    </w:p>
    <w:p w:rsidR="00ED7587" w:rsidRDefault="00ED7587" w:rsidP="00C241BC">
      <w:pPr>
        <w:pStyle w:val="a3"/>
        <w:spacing w:after="0"/>
        <w:ind w:firstLine="0"/>
        <w:jc w:val="center"/>
        <w:rPr>
          <w:szCs w:val="28"/>
        </w:rPr>
      </w:pPr>
    </w:p>
    <w:p w:rsidR="00C50DEE" w:rsidRDefault="00C50DEE" w:rsidP="00C241BC">
      <w:pPr>
        <w:pStyle w:val="a3"/>
        <w:spacing w:after="0"/>
        <w:ind w:firstLine="0"/>
        <w:jc w:val="center"/>
        <w:rPr>
          <w:szCs w:val="28"/>
        </w:rPr>
      </w:pPr>
    </w:p>
    <w:p w:rsidR="00C50DEE" w:rsidRDefault="00C50DEE" w:rsidP="00C241BC">
      <w:pPr>
        <w:pStyle w:val="a3"/>
        <w:spacing w:after="0"/>
        <w:ind w:firstLine="0"/>
        <w:jc w:val="center"/>
        <w:rPr>
          <w:szCs w:val="28"/>
        </w:rPr>
      </w:pPr>
    </w:p>
    <w:p w:rsidR="00E52DFA" w:rsidRDefault="00E52DFA" w:rsidP="00C241BC">
      <w:pPr>
        <w:pStyle w:val="a3"/>
        <w:spacing w:after="0"/>
        <w:ind w:firstLine="0"/>
        <w:jc w:val="center"/>
        <w:rPr>
          <w:szCs w:val="28"/>
        </w:rPr>
      </w:pPr>
    </w:p>
    <w:p w:rsidR="00C50DEE" w:rsidRDefault="00C50DEE" w:rsidP="00C241BC">
      <w:pPr>
        <w:pStyle w:val="a3"/>
        <w:spacing w:after="0"/>
        <w:ind w:firstLine="0"/>
        <w:jc w:val="center"/>
        <w:rPr>
          <w:szCs w:val="28"/>
        </w:rPr>
      </w:pPr>
    </w:p>
    <w:p w:rsidR="00C241BC" w:rsidRPr="00B50E80" w:rsidRDefault="00EF4A4D" w:rsidP="000A2331">
      <w:pPr>
        <w:pStyle w:val="a3"/>
        <w:spacing w:after="0"/>
        <w:ind w:firstLine="0"/>
        <w:jc w:val="center"/>
        <w:rPr>
          <w:szCs w:val="28"/>
        </w:rPr>
      </w:pPr>
      <w:r>
        <w:rPr>
          <w:szCs w:val="28"/>
        </w:rPr>
        <w:t>О внесении изменения</w:t>
      </w:r>
      <w:r w:rsidR="0081346C">
        <w:rPr>
          <w:szCs w:val="28"/>
        </w:rPr>
        <w:t xml:space="preserve"> в постановление Правительства Омской области </w:t>
      </w:r>
      <w:r w:rsidR="0081346C">
        <w:rPr>
          <w:szCs w:val="28"/>
        </w:rPr>
        <w:br/>
        <w:t>от 21 января 2015 года № 3-п</w:t>
      </w:r>
    </w:p>
    <w:p w:rsidR="00C241BC" w:rsidRPr="00B50E80" w:rsidRDefault="00C241BC" w:rsidP="00C37FF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226C" w:rsidRDefault="00FD360E" w:rsidP="005C70C0">
      <w:pPr>
        <w:pStyle w:val="a3"/>
        <w:spacing w:after="0"/>
        <w:ind w:firstLine="709"/>
      </w:pPr>
      <w:r>
        <w:rPr>
          <w:rFonts w:eastAsia="Calibri"/>
          <w:szCs w:val="28"/>
          <w:lang w:eastAsia="en-US"/>
        </w:rPr>
        <w:t>Приложение</w:t>
      </w:r>
      <w:r w:rsidR="0081346C">
        <w:rPr>
          <w:rFonts w:eastAsia="Calibri"/>
          <w:szCs w:val="28"/>
          <w:lang w:eastAsia="en-US"/>
        </w:rPr>
        <w:t xml:space="preserve"> № 1</w:t>
      </w:r>
      <w:r>
        <w:rPr>
          <w:rFonts w:eastAsia="Calibri"/>
          <w:szCs w:val="28"/>
          <w:lang w:eastAsia="en-US"/>
        </w:rPr>
        <w:t xml:space="preserve"> "</w:t>
      </w:r>
      <w:r w:rsidR="00BE63F0" w:rsidRPr="00BE63F0">
        <w:rPr>
          <w:rFonts w:eastAsia="Calibri"/>
          <w:szCs w:val="28"/>
          <w:lang w:eastAsia="en-US"/>
        </w:rPr>
        <w:t>П</w:t>
      </w:r>
      <w:r w:rsidR="0081346C">
        <w:rPr>
          <w:rFonts w:eastAsia="Calibri"/>
          <w:szCs w:val="28"/>
          <w:lang w:eastAsia="en-US"/>
        </w:rPr>
        <w:t xml:space="preserve">орядок исчисления платы за выезд работника </w:t>
      </w:r>
      <w:r w:rsidR="0081346C" w:rsidRPr="00CC7885">
        <w:rPr>
          <w:szCs w:val="28"/>
        </w:rPr>
        <w:t>многофункциональн</w:t>
      </w:r>
      <w:r w:rsidR="0081346C">
        <w:rPr>
          <w:szCs w:val="28"/>
        </w:rPr>
        <w:t>ого</w:t>
      </w:r>
      <w:r w:rsidR="0081346C" w:rsidRPr="00CC7885">
        <w:rPr>
          <w:szCs w:val="28"/>
        </w:rPr>
        <w:t xml:space="preserve"> центра предоставления</w:t>
      </w:r>
      <w:r w:rsidR="0081346C">
        <w:rPr>
          <w:szCs w:val="28"/>
        </w:rPr>
        <w:t xml:space="preserve"> </w:t>
      </w:r>
      <w:r w:rsidR="0081346C" w:rsidRPr="00CC7885">
        <w:rPr>
          <w:szCs w:val="28"/>
        </w:rPr>
        <w:t>государственных и муниципальных услуг</w:t>
      </w:r>
      <w:r w:rsidR="0081346C">
        <w:rPr>
          <w:rFonts w:eastAsia="Calibri"/>
          <w:szCs w:val="28"/>
          <w:lang w:eastAsia="en-US"/>
        </w:rPr>
        <w:t xml:space="preserve"> к получателю государственных и муниципальных услуг" </w:t>
      </w:r>
      <w:r w:rsidR="0081346C">
        <w:t xml:space="preserve">к постановлению Правительства Омской области </w:t>
      </w:r>
      <w:r w:rsidR="0081346C">
        <w:rPr>
          <w:szCs w:val="28"/>
        </w:rPr>
        <w:t>21 января 2015 года № 3-п</w:t>
      </w:r>
      <w:r w:rsidR="0081346C">
        <w:t xml:space="preserve"> изложить в новой редакции согласно</w:t>
      </w:r>
      <w:r w:rsidR="0081346C" w:rsidRPr="0081346C">
        <w:t xml:space="preserve"> </w:t>
      </w:r>
      <w:hyperlink w:anchor="Par31" w:history="1">
        <w:r w:rsidR="0081346C" w:rsidRPr="0081346C">
          <w:t>приложению</w:t>
        </w:r>
      </w:hyperlink>
      <w:r w:rsidR="0081346C">
        <w:t xml:space="preserve"> к настоящему постановлению.</w:t>
      </w:r>
    </w:p>
    <w:p w:rsidR="00C241BC" w:rsidRDefault="00C241BC" w:rsidP="005C70C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7249" w:rsidRPr="00B50E80" w:rsidRDefault="00F57249" w:rsidP="005C70C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46C" w:rsidRDefault="00C241BC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E80">
        <w:rPr>
          <w:rFonts w:ascii="Times New Roman" w:hAnsi="Times New Roman" w:cs="Times New Roman"/>
          <w:b w:val="0"/>
          <w:sz w:val="28"/>
          <w:szCs w:val="28"/>
        </w:rPr>
        <w:t>Губернатор</w:t>
      </w:r>
      <w:r w:rsidR="006B5823">
        <w:rPr>
          <w:rFonts w:ascii="Times New Roman" w:hAnsi="Times New Roman" w:cs="Times New Roman"/>
          <w:b w:val="0"/>
          <w:sz w:val="28"/>
          <w:szCs w:val="28"/>
        </w:rPr>
        <w:t xml:space="preserve"> Омской области</w:t>
      </w:r>
      <w:r w:rsidR="0081346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1346C" w:rsidRDefault="0081346C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Правительства </w:t>
      </w:r>
    </w:p>
    <w:p w:rsidR="00990C7C" w:rsidRDefault="0081346C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Омской области</w:t>
      </w:r>
      <w:r w:rsidR="00C241BC" w:rsidRPr="00B50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1BC" w:rsidRPr="00B50E80">
        <w:rPr>
          <w:rFonts w:ascii="Times New Roman" w:hAnsi="Times New Roman" w:cs="Times New Roman"/>
          <w:b w:val="0"/>
          <w:sz w:val="28"/>
          <w:szCs w:val="28"/>
        </w:rPr>
        <w:tab/>
      </w:r>
      <w:r w:rsidR="00AC6712" w:rsidRPr="00B50E80">
        <w:rPr>
          <w:rFonts w:ascii="Times New Roman" w:hAnsi="Times New Roman" w:cs="Times New Roman"/>
          <w:b w:val="0"/>
          <w:sz w:val="28"/>
          <w:szCs w:val="28"/>
        </w:rPr>
        <w:t>В.И. Назаров</w:t>
      </w: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9E0523">
      <w:pPr>
        <w:pStyle w:val="ConsTitle"/>
        <w:widowControl/>
        <w:tabs>
          <w:tab w:val="right" w:pos="935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A93" w:rsidRDefault="00CD7A93" w:rsidP="00CD7A93">
      <w:pPr>
        <w:pStyle w:val="ConsPlusNormal"/>
        <w:jc w:val="right"/>
        <w:outlineLvl w:val="0"/>
      </w:pPr>
      <w:r>
        <w:lastRenderedPageBreak/>
        <w:t>Приложение</w:t>
      </w:r>
    </w:p>
    <w:p w:rsidR="00CD7A93" w:rsidRDefault="00CD7A93" w:rsidP="00CD7A93">
      <w:pPr>
        <w:pStyle w:val="ConsPlusNormal"/>
        <w:jc w:val="right"/>
      </w:pPr>
      <w:r>
        <w:t>к постановлению Правительства Омской области</w:t>
      </w:r>
    </w:p>
    <w:p w:rsidR="00CD7A93" w:rsidRDefault="00CD7A93" w:rsidP="00CD7A93">
      <w:pPr>
        <w:pStyle w:val="ConsPlusNormal"/>
        <w:jc w:val="right"/>
      </w:pPr>
      <w:r>
        <w:t>от _________________ № ________</w:t>
      </w:r>
    </w:p>
    <w:p w:rsidR="00CD7A93" w:rsidRDefault="00CD7A93" w:rsidP="00CD7A93">
      <w:pPr>
        <w:pStyle w:val="ConsPlusNormal"/>
        <w:jc w:val="right"/>
      </w:pPr>
    </w:p>
    <w:p w:rsidR="00CD7A93" w:rsidRDefault="00CD7A93" w:rsidP="00CD7A93">
      <w:pPr>
        <w:pStyle w:val="ConsPlusNormal"/>
        <w:jc w:val="right"/>
      </w:pPr>
      <w:r>
        <w:t>"Приложение № 1</w:t>
      </w:r>
    </w:p>
    <w:p w:rsidR="00CD7A93" w:rsidRDefault="00CD7A93" w:rsidP="00CD7A93">
      <w:pPr>
        <w:pStyle w:val="ConsPlusNormal"/>
        <w:jc w:val="right"/>
      </w:pPr>
      <w:r>
        <w:t>к постановлению Правительства Омской области</w:t>
      </w:r>
    </w:p>
    <w:p w:rsidR="00CD7A93" w:rsidRDefault="00CD7A93" w:rsidP="00CD7A93">
      <w:pPr>
        <w:pStyle w:val="ConsPlusNormal"/>
        <w:jc w:val="right"/>
      </w:pPr>
      <w:r>
        <w:t>от 21 января 2015года № 3-п"</w:t>
      </w:r>
    </w:p>
    <w:p w:rsidR="00CD7A93" w:rsidRDefault="00CD7A93" w:rsidP="00CD7A93">
      <w:pPr>
        <w:suppressAutoHyphens/>
        <w:ind w:firstLine="720"/>
        <w:jc w:val="right"/>
        <w:rPr>
          <w:sz w:val="28"/>
          <w:szCs w:val="28"/>
        </w:rPr>
      </w:pPr>
    </w:p>
    <w:p w:rsidR="00CD7A93" w:rsidRDefault="00CD7A93" w:rsidP="00CD7A93">
      <w:pPr>
        <w:suppressAutoHyphens/>
        <w:jc w:val="center"/>
        <w:rPr>
          <w:sz w:val="28"/>
          <w:szCs w:val="28"/>
        </w:rPr>
      </w:pPr>
    </w:p>
    <w:p w:rsidR="00CD7A93" w:rsidRPr="00183835" w:rsidRDefault="00CD7A93" w:rsidP="00CD7A93">
      <w:pPr>
        <w:pStyle w:val="ConsPlusNormal"/>
        <w:jc w:val="center"/>
        <w:rPr>
          <w:bCs/>
        </w:rPr>
      </w:pPr>
      <w:r w:rsidRPr="00183835">
        <w:rPr>
          <w:bCs/>
        </w:rPr>
        <w:t>ПОРЯДОК</w:t>
      </w:r>
    </w:p>
    <w:p w:rsidR="00CD7A93" w:rsidRPr="00183835" w:rsidRDefault="00CD7A93" w:rsidP="00CD7A93">
      <w:pPr>
        <w:pStyle w:val="ConsPlusNormal"/>
        <w:jc w:val="center"/>
        <w:rPr>
          <w:bCs/>
        </w:rPr>
      </w:pPr>
      <w:r w:rsidRPr="00183835">
        <w:rPr>
          <w:bCs/>
        </w:rPr>
        <w:t>исчисления платы за выезд работника многофункционального</w:t>
      </w:r>
    </w:p>
    <w:p w:rsidR="00CD7A93" w:rsidRPr="00183835" w:rsidRDefault="00CD7A93" w:rsidP="00CD7A93">
      <w:pPr>
        <w:pStyle w:val="ConsPlusNormal"/>
        <w:jc w:val="center"/>
        <w:rPr>
          <w:bCs/>
        </w:rPr>
      </w:pPr>
      <w:r w:rsidRPr="00183835">
        <w:rPr>
          <w:bCs/>
        </w:rPr>
        <w:t>центра предоставления государственных и муниципальных</w:t>
      </w:r>
    </w:p>
    <w:p w:rsidR="00CD7A93" w:rsidRPr="00183835" w:rsidRDefault="00CD7A93" w:rsidP="00CD7A93">
      <w:pPr>
        <w:pStyle w:val="ConsPlusNormal"/>
        <w:jc w:val="center"/>
        <w:rPr>
          <w:bCs/>
        </w:rPr>
      </w:pPr>
      <w:r w:rsidRPr="00183835">
        <w:rPr>
          <w:bCs/>
        </w:rPr>
        <w:t>услуг к получателю государственных и муниципальных услуг</w:t>
      </w:r>
    </w:p>
    <w:p w:rsidR="00CD7A93" w:rsidRPr="00183835" w:rsidRDefault="00CD7A93" w:rsidP="00CD7A93">
      <w:pPr>
        <w:pStyle w:val="ConsPlusNormal"/>
        <w:jc w:val="center"/>
      </w:pPr>
    </w:p>
    <w:p w:rsidR="00CD7A93" w:rsidRPr="00183835" w:rsidRDefault="00CD7A93" w:rsidP="00CD7A93">
      <w:pPr>
        <w:pStyle w:val="ConsPlusNormal"/>
        <w:ind w:firstLine="709"/>
        <w:jc w:val="both"/>
      </w:pPr>
      <w:r w:rsidRPr="00183835">
        <w:t>1. Настоящий Порядок определяет механизм исчисления платы за выезд работника многофункционального центра предоставления государственных и муниципальных услуг (далее –  многофункциональный центр) к получателю государственных и муниципальных услуг (далее – заявитель) по его запросу для приема заявлений и документов, необходимых для предоставления государственных и муниципальных услуг, а также доставки результатов предоставления государственных и муниципальных услуг (далее – выезд).</w:t>
      </w:r>
    </w:p>
    <w:p w:rsidR="00CD7A93" w:rsidRPr="00183835" w:rsidRDefault="00CD7A93" w:rsidP="00CD7A93">
      <w:pPr>
        <w:pStyle w:val="ConsPlusNormal"/>
        <w:ind w:firstLine="709"/>
        <w:jc w:val="both"/>
      </w:pPr>
      <w:r w:rsidRPr="00183835">
        <w:t>2. Плата за выезд устанавливается многофункциональным центром по согласованию с органом исполнительной власти Омской области, осуществляющим в отношении многофункционального центра функции и полномочия учредителя, в срок, установленный указанным органом исполнительной власти Омской области.</w:t>
      </w:r>
    </w:p>
    <w:p w:rsidR="00CD7A93" w:rsidRPr="00416479" w:rsidRDefault="00CD7A93" w:rsidP="00CD7A9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479">
        <w:rPr>
          <w:sz w:val="28"/>
          <w:szCs w:val="28"/>
        </w:rPr>
        <w:t>3. Размер платы за выезд определяется исходя из расчетно-нормативных затрат, экономически обоснованных расходов на его оказание (с учетом средних значений предыдущего финансового года)</w:t>
      </w:r>
      <w:r>
        <w:rPr>
          <w:sz w:val="28"/>
          <w:szCs w:val="28"/>
        </w:rPr>
        <w:t xml:space="preserve">, </w:t>
      </w:r>
      <w:r w:rsidRPr="00416479">
        <w:rPr>
          <w:sz w:val="28"/>
          <w:szCs w:val="28"/>
        </w:rPr>
        <w:t>нормы прибыли (рентабельности)</w:t>
      </w:r>
      <w:r>
        <w:rPr>
          <w:sz w:val="28"/>
          <w:szCs w:val="28"/>
        </w:rPr>
        <w:t xml:space="preserve"> и исчисляется</w:t>
      </w:r>
      <w:r w:rsidRPr="00416479">
        <w:rPr>
          <w:sz w:val="28"/>
          <w:szCs w:val="28"/>
        </w:rPr>
        <w:t xml:space="preserve"> по формуле: </w:t>
      </w:r>
    </w:p>
    <w:p w:rsidR="00CD7A93" w:rsidRPr="00416479" w:rsidRDefault="00CD7A93" w:rsidP="00CD7A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A93" w:rsidRPr="00416479" w:rsidRDefault="00CD7A93" w:rsidP="00CD7A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479">
        <w:rPr>
          <w:sz w:val="28"/>
          <w:szCs w:val="28"/>
        </w:rPr>
        <w:t>П = С + Р, где:</w:t>
      </w:r>
    </w:p>
    <w:p w:rsidR="00CD7A93" w:rsidRDefault="00CD7A93" w:rsidP="00CD7A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A93" w:rsidRPr="00416479" w:rsidRDefault="00CD7A93" w:rsidP="00CD7A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– плата за выезд;</w:t>
      </w:r>
    </w:p>
    <w:p w:rsidR="00CD7A93" w:rsidRPr="00416479" w:rsidRDefault="00CD7A93" w:rsidP="00CD7A9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16479">
        <w:rPr>
          <w:rFonts w:ascii="Times New Roman" w:hAnsi="Times New Roman"/>
          <w:sz w:val="28"/>
          <w:szCs w:val="28"/>
        </w:rPr>
        <w:t>С – средняя себестоимость выезда, рассчитыва</w:t>
      </w:r>
      <w:r>
        <w:rPr>
          <w:rFonts w:ascii="Times New Roman" w:hAnsi="Times New Roman"/>
          <w:sz w:val="28"/>
          <w:szCs w:val="28"/>
        </w:rPr>
        <w:t>емая</w:t>
      </w:r>
      <w:r w:rsidRPr="00416479">
        <w:rPr>
          <w:rFonts w:ascii="Times New Roman" w:hAnsi="Times New Roman"/>
          <w:sz w:val="28"/>
          <w:szCs w:val="28"/>
        </w:rPr>
        <w:t xml:space="preserve"> по формуле:</w:t>
      </w:r>
    </w:p>
    <w:p w:rsidR="00CD7A93" w:rsidRPr="00416479" w:rsidRDefault="00CD7A93" w:rsidP="00CD7A9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С = Рпр + Ркосв, где: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Рпр – прямые расходы многофункционального центра, непосредственно связанные с выездом и потребляемые в процессе его предоставления, рассчитываемые по формуле: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 xml:space="preserve">Рпр = ФОТ + Н + Мз + А, где:  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lastRenderedPageBreak/>
        <w:t xml:space="preserve">ФОТ – заработная плата работников многофункционального центра, непосредственно участвующих в выезде (далее – </w:t>
      </w:r>
      <w:r>
        <w:rPr>
          <w:sz w:val="28"/>
          <w:szCs w:val="28"/>
        </w:rPr>
        <w:t>работники</w:t>
      </w:r>
      <w:r w:rsidRPr="00860D42">
        <w:rPr>
          <w:sz w:val="28"/>
          <w:szCs w:val="28"/>
        </w:rPr>
        <w:t>),  рассчитываемая по формуле: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ФОТ = З х Тр, где: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З – затраты на оплату труда работников, с учетом должностного оклада, выплат компенсационного и стимулирующего характера, времени выезда, рассчитываемые по формуле: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З = З</w:t>
      </w:r>
      <w:r>
        <w:rPr>
          <w:sz w:val="28"/>
          <w:szCs w:val="28"/>
        </w:rPr>
        <w:t>п</w:t>
      </w:r>
      <w:r w:rsidRPr="00860D42">
        <w:rPr>
          <w:sz w:val="28"/>
          <w:szCs w:val="28"/>
        </w:rPr>
        <w:t xml:space="preserve"> / Т / Сч</w:t>
      </w:r>
      <w:r>
        <w:rPr>
          <w:sz w:val="28"/>
          <w:szCs w:val="28"/>
        </w:rPr>
        <w:t>,</w:t>
      </w:r>
      <w:r w:rsidRPr="00860D42">
        <w:rPr>
          <w:sz w:val="28"/>
          <w:szCs w:val="28"/>
        </w:rPr>
        <w:t xml:space="preserve"> где: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 xml:space="preserve">Зп – денежные средства на оплату труда </w:t>
      </w:r>
      <w:r>
        <w:rPr>
          <w:sz w:val="28"/>
          <w:szCs w:val="28"/>
        </w:rPr>
        <w:t>работников</w:t>
      </w:r>
      <w:r w:rsidRPr="00860D42">
        <w:rPr>
          <w:sz w:val="28"/>
          <w:szCs w:val="28"/>
        </w:rPr>
        <w:t xml:space="preserve"> за год, руб.;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 xml:space="preserve">Т – количество рабочих часов </w:t>
      </w:r>
      <w:r>
        <w:rPr>
          <w:sz w:val="28"/>
          <w:szCs w:val="28"/>
        </w:rPr>
        <w:t>работников</w:t>
      </w:r>
      <w:r w:rsidRPr="00860D42">
        <w:rPr>
          <w:sz w:val="28"/>
          <w:szCs w:val="28"/>
        </w:rPr>
        <w:t xml:space="preserve"> в год, согласно про</w:t>
      </w:r>
      <w:r>
        <w:rPr>
          <w:sz w:val="28"/>
          <w:szCs w:val="28"/>
        </w:rPr>
        <w:t>изводственного календаря при 40-</w:t>
      </w:r>
      <w:r w:rsidRPr="00860D42">
        <w:rPr>
          <w:sz w:val="28"/>
          <w:szCs w:val="28"/>
        </w:rPr>
        <w:t>часовой рабочей неделе, час</w:t>
      </w:r>
      <w:r>
        <w:rPr>
          <w:sz w:val="28"/>
          <w:szCs w:val="28"/>
        </w:rPr>
        <w:t>.</w:t>
      </w:r>
      <w:r w:rsidRPr="00860D42">
        <w:rPr>
          <w:sz w:val="28"/>
          <w:szCs w:val="28"/>
        </w:rPr>
        <w:t>;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 xml:space="preserve">Сч – среднесписочная численность </w:t>
      </w:r>
      <w:r>
        <w:rPr>
          <w:sz w:val="28"/>
          <w:szCs w:val="28"/>
        </w:rPr>
        <w:t>работников</w:t>
      </w:r>
      <w:r w:rsidRPr="00860D42">
        <w:rPr>
          <w:sz w:val="28"/>
          <w:szCs w:val="28"/>
        </w:rPr>
        <w:t>, чел</w:t>
      </w:r>
      <w:r>
        <w:rPr>
          <w:sz w:val="28"/>
          <w:szCs w:val="28"/>
        </w:rPr>
        <w:t>.</w:t>
      </w:r>
      <w:r w:rsidRPr="00860D42">
        <w:rPr>
          <w:sz w:val="28"/>
          <w:szCs w:val="28"/>
        </w:rPr>
        <w:t>;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 xml:space="preserve">Тр – </w:t>
      </w:r>
      <w:r w:rsidRPr="00860D42">
        <w:rPr>
          <w:rFonts w:eastAsia="Calibri"/>
          <w:sz w:val="28"/>
          <w:szCs w:val="28"/>
        </w:rPr>
        <w:t xml:space="preserve">норма  рабочего  времени, затрачиваемого </w:t>
      </w:r>
      <w:r>
        <w:rPr>
          <w:rFonts w:eastAsia="Calibri"/>
          <w:sz w:val="28"/>
          <w:szCs w:val="28"/>
        </w:rPr>
        <w:t>работниками</w:t>
      </w:r>
      <w:r w:rsidRPr="00860D42">
        <w:rPr>
          <w:rFonts w:eastAsia="Calibri"/>
          <w:sz w:val="28"/>
          <w:szCs w:val="28"/>
        </w:rPr>
        <w:t xml:space="preserve"> на </w:t>
      </w:r>
      <w:r w:rsidRPr="00860D42">
        <w:rPr>
          <w:sz w:val="28"/>
          <w:szCs w:val="28"/>
        </w:rPr>
        <w:t>осуществление выезда, включая время работы с заявителем и время нахождения в пути по дороге к заявителю и обратно, устанавливается как постоянная величина, определенная экспертным путем, час.;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 xml:space="preserve">Н  –  начисления на выплаты по оплате труда </w:t>
      </w:r>
      <w:r>
        <w:rPr>
          <w:sz w:val="28"/>
          <w:szCs w:val="28"/>
        </w:rPr>
        <w:t>работников</w:t>
      </w:r>
      <w:r w:rsidRPr="00860D42">
        <w:rPr>
          <w:sz w:val="28"/>
          <w:szCs w:val="28"/>
        </w:rPr>
        <w:t xml:space="preserve"> в соответствии с законодательством Российской Федерации, рассчитываемые по формуле: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Н = ФОТ х 30,2</w:t>
      </w:r>
      <w:r>
        <w:rPr>
          <w:sz w:val="28"/>
          <w:szCs w:val="28"/>
        </w:rPr>
        <w:t xml:space="preserve"> </w:t>
      </w:r>
      <w:r w:rsidRPr="00860D42">
        <w:rPr>
          <w:sz w:val="28"/>
          <w:szCs w:val="28"/>
        </w:rPr>
        <w:t>%.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pStyle w:val="aa"/>
        <w:ind w:firstLine="709"/>
        <w:jc w:val="both"/>
        <w:rPr>
          <w:color w:val="auto"/>
          <w:sz w:val="28"/>
          <w:szCs w:val="28"/>
        </w:rPr>
      </w:pPr>
      <w:r w:rsidRPr="00860D42">
        <w:rPr>
          <w:color w:val="auto"/>
          <w:sz w:val="28"/>
          <w:szCs w:val="28"/>
        </w:rPr>
        <w:t>Мз – материальные затраты, включающие в себя затраты на горюче-смазочные материалы, расходные материалы и инвентарь, потребляемые непосредственно в процессе выезда и не являющиеся амортизируемым имуществом, рассчитываемые по формуле:</w:t>
      </w:r>
    </w:p>
    <w:p w:rsidR="00CD7A93" w:rsidRPr="00860D42" w:rsidRDefault="00CD7A93" w:rsidP="00CD7A93">
      <w:pPr>
        <w:pStyle w:val="aa"/>
        <w:ind w:firstLine="709"/>
        <w:jc w:val="both"/>
        <w:rPr>
          <w:color w:val="auto"/>
          <w:sz w:val="28"/>
          <w:szCs w:val="28"/>
        </w:rPr>
      </w:pPr>
    </w:p>
    <w:p w:rsidR="00CD7A93" w:rsidRPr="00860D42" w:rsidRDefault="00CD7A93" w:rsidP="00CD7A93">
      <w:pPr>
        <w:pStyle w:val="aa"/>
        <w:ind w:firstLine="709"/>
        <w:jc w:val="both"/>
        <w:rPr>
          <w:color w:val="auto"/>
          <w:sz w:val="28"/>
          <w:szCs w:val="28"/>
        </w:rPr>
      </w:pPr>
      <w:r w:rsidRPr="00860D42">
        <w:rPr>
          <w:color w:val="auto"/>
          <w:sz w:val="28"/>
          <w:szCs w:val="28"/>
        </w:rPr>
        <w:t xml:space="preserve">Мз = SUM </w:t>
      </w:r>
      <w:r>
        <w:rPr>
          <w:color w:val="auto"/>
          <w:sz w:val="28"/>
          <w:szCs w:val="28"/>
        </w:rPr>
        <w:t>(</w:t>
      </w:r>
      <w:r w:rsidRPr="00860D42">
        <w:rPr>
          <w:color w:val="auto"/>
          <w:sz w:val="28"/>
          <w:szCs w:val="28"/>
        </w:rPr>
        <w:t>М х Цм</w:t>
      </w:r>
      <w:r>
        <w:rPr>
          <w:color w:val="auto"/>
          <w:sz w:val="28"/>
          <w:szCs w:val="28"/>
        </w:rPr>
        <w:t>)</w:t>
      </w:r>
      <w:r w:rsidRPr="00860D42">
        <w:rPr>
          <w:color w:val="auto"/>
          <w:sz w:val="28"/>
          <w:szCs w:val="28"/>
        </w:rPr>
        <w:t>, где:</w:t>
      </w:r>
    </w:p>
    <w:p w:rsidR="00CD7A93" w:rsidRPr="00860D42" w:rsidRDefault="00CD7A93" w:rsidP="00CD7A93">
      <w:pPr>
        <w:pStyle w:val="aa"/>
        <w:ind w:firstLine="709"/>
        <w:jc w:val="both"/>
        <w:rPr>
          <w:color w:val="auto"/>
          <w:sz w:val="28"/>
          <w:szCs w:val="28"/>
        </w:rPr>
      </w:pPr>
    </w:p>
    <w:p w:rsidR="00CD7A93" w:rsidRPr="00860D42" w:rsidRDefault="00CD7A93" w:rsidP="00CD7A93">
      <w:pPr>
        <w:pStyle w:val="aa"/>
        <w:ind w:firstLine="709"/>
        <w:jc w:val="both"/>
        <w:rPr>
          <w:color w:val="auto"/>
          <w:sz w:val="28"/>
          <w:szCs w:val="28"/>
        </w:rPr>
      </w:pPr>
      <w:r w:rsidRPr="00860D42">
        <w:rPr>
          <w:color w:val="auto"/>
          <w:sz w:val="28"/>
          <w:szCs w:val="28"/>
        </w:rPr>
        <w:t xml:space="preserve">М </w:t>
      </w:r>
      <w:r w:rsidRPr="00860D42">
        <w:rPr>
          <w:sz w:val="28"/>
          <w:szCs w:val="28"/>
        </w:rPr>
        <w:t>–</w:t>
      </w:r>
      <w:r w:rsidRPr="00860D42">
        <w:rPr>
          <w:color w:val="auto"/>
          <w:sz w:val="28"/>
          <w:szCs w:val="28"/>
        </w:rPr>
        <w:t xml:space="preserve"> количество материальных запасов определенного вида, потребляемых непосредственно в процессе выезда;</w:t>
      </w:r>
    </w:p>
    <w:p w:rsidR="00CD7A93" w:rsidRPr="00860D42" w:rsidRDefault="00CD7A93" w:rsidP="00CD7A93">
      <w:pPr>
        <w:pStyle w:val="aa"/>
        <w:ind w:firstLine="709"/>
        <w:jc w:val="both"/>
        <w:rPr>
          <w:color w:val="auto"/>
          <w:sz w:val="28"/>
          <w:szCs w:val="28"/>
        </w:rPr>
      </w:pPr>
      <w:r w:rsidRPr="00860D42">
        <w:rPr>
          <w:color w:val="auto"/>
          <w:sz w:val="28"/>
          <w:szCs w:val="28"/>
        </w:rPr>
        <w:t xml:space="preserve">Цм </w:t>
      </w:r>
      <w:r w:rsidRPr="00860D42">
        <w:rPr>
          <w:sz w:val="28"/>
          <w:szCs w:val="28"/>
        </w:rPr>
        <w:t>–</w:t>
      </w:r>
      <w:r w:rsidRPr="00860D42">
        <w:rPr>
          <w:color w:val="auto"/>
          <w:sz w:val="28"/>
          <w:szCs w:val="28"/>
        </w:rPr>
        <w:t xml:space="preserve"> средняя цена приобретаемых материальных запасов определенного вида;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А – сумма начисленной амортизации машин и оборудования, непосредственно связанных с выездом, рассчитываемая по формуле: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860D42">
        <w:rPr>
          <w:sz w:val="28"/>
          <w:szCs w:val="28"/>
        </w:rPr>
        <w:t xml:space="preserve">А = SUM </w:t>
      </w:r>
      <w:r>
        <w:rPr>
          <w:sz w:val="28"/>
          <w:szCs w:val="28"/>
        </w:rPr>
        <w:t>(</w:t>
      </w:r>
      <w:r w:rsidRPr="00860D42">
        <w:rPr>
          <w:sz w:val="28"/>
          <w:szCs w:val="28"/>
        </w:rPr>
        <w:t>Бст х Низ / Нвр х Тр</w:t>
      </w:r>
      <w:r>
        <w:rPr>
          <w:sz w:val="28"/>
          <w:szCs w:val="28"/>
        </w:rPr>
        <w:t>а</w:t>
      </w:r>
      <w:r w:rsidRPr="00860D42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Pr="00860D42">
        <w:rPr>
          <w:sz w:val="28"/>
          <w:szCs w:val="28"/>
        </w:rPr>
        <w:t>, где: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lastRenderedPageBreak/>
        <w:t>Бст – балансовая стоимость машин и оборудования, определяется на основании данных бухгалтерского учета, руб.;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Низ – годовая норма износа машин и оборудования, устанавливается в соответствии с амортизационной группой согласно требованиям законодательства Российской Федерации, %;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Нвр – годовая норма времени работы машин и оборудования, принимается равной годовому фонду рабочего времени согласно данных про</w:t>
      </w:r>
      <w:r>
        <w:rPr>
          <w:sz w:val="28"/>
          <w:szCs w:val="28"/>
        </w:rPr>
        <w:t>изводственного календаря при 40-</w:t>
      </w:r>
      <w:r w:rsidRPr="00860D42">
        <w:rPr>
          <w:sz w:val="28"/>
          <w:szCs w:val="28"/>
        </w:rPr>
        <w:t>часовой рабочей неделе, час.;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Тр</w:t>
      </w:r>
      <w:r>
        <w:rPr>
          <w:sz w:val="28"/>
          <w:szCs w:val="28"/>
        </w:rPr>
        <w:t>а</w:t>
      </w:r>
      <w:r w:rsidRPr="00860D42">
        <w:rPr>
          <w:sz w:val="28"/>
          <w:szCs w:val="28"/>
        </w:rPr>
        <w:t>б – время работы оборудования в процессе выезда, устанавливается как постоянная величина, определенная экспертным путем, час.;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Ркосв – величина косвенных расходов, необходимых для обеспечения деятельности многофункционального центра, но не потребляемых непосредственно в процессе выезда, рассчитываемая по формуле:</w:t>
      </w: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Ркосв = ФОТ x Ккосв, где: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860D42">
        <w:rPr>
          <w:spacing w:val="-6"/>
          <w:sz w:val="28"/>
          <w:szCs w:val="28"/>
        </w:rPr>
        <w:t>Ккосв – коэффициент косвенных расходов, рассчитываемый по формуле: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Ккосв</w:t>
      </w:r>
      <w:r>
        <w:rPr>
          <w:sz w:val="28"/>
          <w:szCs w:val="28"/>
        </w:rPr>
        <w:t xml:space="preserve"> </w:t>
      </w:r>
      <w:r w:rsidRPr="00860D42">
        <w:rPr>
          <w:sz w:val="28"/>
          <w:szCs w:val="28"/>
        </w:rPr>
        <w:t>= (ФОТар+ Нар + Рх + Рпроч) / Зоп, где:</w:t>
      </w: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D7A93" w:rsidRPr="00860D42" w:rsidRDefault="00CD7A93" w:rsidP="00CD7A93">
      <w:pPr>
        <w:pStyle w:val="1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ФОТар  – оплата труда административно – управленческого персонала и руководителей (руководитель, заместители руководителя, главный бухгалтер) многофункционального центра (далее – аппарат) за год;</w:t>
      </w:r>
    </w:p>
    <w:p w:rsidR="00CD7A93" w:rsidRPr="00860D42" w:rsidRDefault="00CD7A93" w:rsidP="00CD7A93">
      <w:pPr>
        <w:pStyle w:val="1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Нар – начисления на выплаты по оплате труда аппарата, которые рассчитываются по формуле:</w:t>
      </w:r>
    </w:p>
    <w:p w:rsidR="00CD7A93" w:rsidRPr="00860D42" w:rsidRDefault="00CD7A93" w:rsidP="00CD7A93">
      <w:pPr>
        <w:pStyle w:val="10"/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</w:p>
    <w:p w:rsidR="00CD7A93" w:rsidRPr="00860D42" w:rsidRDefault="00CD7A93" w:rsidP="00CD7A93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Нар = ФОТар х 30,2</w:t>
      </w:r>
      <w:r>
        <w:rPr>
          <w:sz w:val="28"/>
          <w:szCs w:val="28"/>
        </w:rPr>
        <w:t xml:space="preserve"> </w:t>
      </w:r>
      <w:r w:rsidRPr="00860D42">
        <w:rPr>
          <w:sz w:val="28"/>
          <w:szCs w:val="28"/>
        </w:rPr>
        <w:t>%;</w:t>
      </w:r>
    </w:p>
    <w:p w:rsidR="00CD7A93" w:rsidRPr="00860D42" w:rsidRDefault="00CD7A93" w:rsidP="00CD7A93">
      <w:pPr>
        <w:pStyle w:val="10"/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</w:p>
    <w:p w:rsidR="00CD7A93" w:rsidRPr="00860D42" w:rsidRDefault="00CD7A93" w:rsidP="00CD7A93">
      <w:pPr>
        <w:pStyle w:val="10"/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860D42">
        <w:rPr>
          <w:sz w:val="28"/>
          <w:szCs w:val="28"/>
        </w:rPr>
        <w:t xml:space="preserve">Рх – общехозяйственные расходы (расходные материалы и предметы снабжения, оплата услуг связи, оплата коммунальных услуг, расходы на содержание имущества и помещения, услуги по охране, повышению квалификации сотрудников и пр.); </w:t>
      </w:r>
    </w:p>
    <w:p w:rsidR="00CD7A93" w:rsidRPr="00860D42" w:rsidRDefault="00CD7A93" w:rsidP="00CD7A93">
      <w:pPr>
        <w:pStyle w:val="10"/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Рпроч – прочие расходы;</w:t>
      </w:r>
    </w:p>
    <w:p w:rsidR="00CD7A93" w:rsidRPr="00860D42" w:rsidRDefault="00CD7A93" w:rsidP="00CD7A93">
      <w:pPr>
        <w:pStyle w:val="10"/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860D42">
        <w:rPr>
          <w:sz w:val="28"/>
          <w:szCs w:val="28"/>
        </w:rPr>
        <w:t xml:space="preserve">Зоп – заработная плата </w:t>
      </w:r>
      <w:r>
        <w:rPr>
          <w:sz w:val="28"/>
          <w:szCs w:val="28"/>
        </w:rPr>
        <w:t xml:space="preserve">основного персонала </w:t>
      </w:r>
      <w:r w:rsidRPr="00860D42">
        <w:rPr>
          <w:sz w:val="28"/>
          <w:szCs w:val="28"/>
        </w:rPr>
        <w:t>многофункционального центра за год</w:t>
      </w:r>
      <w:r>
        <w:rPr>
          <w:sz w:val="28"/>
          <w:szCs w:val="28"/>
        </w:rPr>
        <w:t>;</w:t>
      </w:r>
    </w:p>
    <w:p w:rsidR="00CD7A93" w:rsidRPr="00860D42" w:rsidRDefault="00CD7A93" w:rsidP="00CD7A93">
      <w:pPr>
        <w:pStyle w:val="10"/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Р – рентабельность выезда, рассчитываемая по формуле:</w:t>
      </w:r>
    </w:p>
    <w:p w:rsidR="00CD7A93" w:rsidRPr="00860D42" w:rsidRDefault="00CD7A93" w:rsidP="00CD7A93">
      <w:pPr>
        <w:pStyle w:val="10"/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</w:p>
    <w:p w:rsidR="00CD7A93" w:rsidRDefault="00CD7A93" w:rsidP="00CD7A93">
      <w:pPr>
        <w:pStyle w:val="10"/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860D42">
        <w:rPr>
          <w:sz w:val="28"/>
          <w:szCs w:val="28"/>
        </w:rPr>
        <w:t>Р = С х 25</w:t>
      </w:r>
      <w:r>
        <w:rPr>
          <w:sz w:val="28"/>
          <w:szCs w:val="28"/>
        </w:rPr>
        <w:t xml:space="preserve"> </w:t>
      </w:r>
      <w:r w:rsidRPr="00860D42">
        <w:rPr>
          <w:sz w:val="28"/>
          <w:szCs w:val="28"/>
        </w:rPr>
        <w:t>%.</w:t>
      </w:r>
    </w:p>
    <w:p w:rsidR="00CD7A93" w:rsidRPr="005E21D4" w:rsidRDefault="00CD7A93" w:rsidP="00CD7A93">
      <w:pPr>
        <w:ind w:firstLine="851"/>
        <w:jc w:val="center"/>
        <w:rPr>
          <w:sz w:val="28"/>
          <w:szCs w:val="28"/>
        </w:rPr>
      </w:pPr>
    </w:p>
    <w:p w:rsidR="00CD7A93" w:rsidRPr="005E21D4" w:rsidRDefault="00CD7A93" w:rsidP="00CD7A93">
      <w:pPr>
        <w:ind w:firstLine="851"/>
        <w:jc w:val="center"/>
        <w:rPr>
          <w:sz w:val="28"/>
          <w:szCs w:val="28"/>
        </w:rPr>
      </w:pPr>
      <w:r w:rsidRPr="005E21D4">
        <w:rPr>
          <w:sz w:val="28"/>
          <w:szCs w:val="28"/>
        </w:rPr>
        <w:t>_________________"</w:t>
      </w:r>
    </w:p>
    <w:p w:rsidR="00CD7A93" w:rsidRPr="005E21D4" w:rsidRDefault="00CD7A93" w:rsidP="00CD7A93">
      <w:pPr>
        <w:ind w:firstLine="851"/>
        <w:jc w:val="center"/>
        <w:rPr>
          <w:sz w:val="28"/>
          <w:szCs w:val="28"/>
        </w:rPr>
      </w:pPr>
    </w:p>
    <w:p w:rsidR="00CD7A93" w:rsidRPr="00CD7A93" w:rsidRDefault="00CD7A93" w:rsidP="00CD7A93">
      <w:pPr>
        <w:ind w:firstLine="851"/>
        <w:jc w:val="center"/>
        <w:rPr>
          <w:b/>
          <w:color w:val="FF0000"/>
          <w:sz w:val="28"/>
          <w:szCs w:val="28"/>
        </w:rPr>
      </w:pPr>
      <w:r w:rsidRPr="005E21D4">
        <w:rPr>
          <w:sz w:val="28"/>
          <w:szCs w:val="28"/>
        </w:rPr>
        <w:t>_________________</w:t>
      </w:r>
    </w:p>
    <w:sectPr w:rsidR="00CD7A93" w:rsidRPr="00CD7A93" w:rsidSect="00AD3128">
      <w:headerReference w:type="even" r:id="rId6"/>
      <w:headerReference w:type="default" r:id="rId7"/>
      <w:pgSz w:w="11906" w:h="16838"/>
      <w:pgMar w:top="1134" w:right="850" w:bottom="1134" w:left="1701" w:header="568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99" w:rsidRDefault="00A94299">
      <w:r>
        <w:separator/>
      </w:r>
    </w:p>
  </w:endnote>
  <w:endnote w:type="continuationSeparator" w:id="1">
    <w:p w:rsidR="00A94299" w:rsidRDefault="00A9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99" w:rsidRDefault="00A94299">
      <w:r>
        <w:separator/>
      </w:r>
    </w:p>
  </w:footnote>
  <w:footnote w:type="continuationSeparator" w:id="1">
    <w:p w:rsidR="00A94299" w:rsidRDefault="00A94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31" w:rsidRDefault="00990B16" w:rsidP="000160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3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331" w:rsidRDefault="000A2331" w:rsidP="000160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31" w:rsidRDefault="00990B16" w:rsidP="000160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3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A93">
      <w:rPr>
        <w:rStyle w:val="a5"/>
        <w:noProof/>
      </w:rPr>
      <w:t>4</w:t>
    </w:r>
    <w:r>
      <w:rPr>
        <w:rStyle w:val="a5"/>
      </w:rPr>
      <w:fldChar w:fldCharType="end"/>
    </w:r>
  </w:p>
  <w:p w:rsidR="000A2331" w:rsidRDefault="000A2331" w:rsidP="0001607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C7C"/>
    <w:rsid w:val="000018DA"/>
    <w:rsid w:val="00005805"/>
    <w:rsid w:val="00014DED"/>
    <w:rsid w:val="00015A53"/>
    <w:rsid w:val="00016079"/>
    <w:rsid w:val="0003297D"/>
    <w:rsid w:val="00045B7A"/>
    <w:rsid w:val="00047922"/>
    <w:rsid w:val="00047A6D"/>
    <w:rsid w:val="00047CF4"/>
    <w:rsid w:val="0005084D"/>
    <w:rsid w:val="00053F75"/>
    <w:rsid w:val="00064253"/>
    <w:rsid w:val="00071811"/>
    <w:rsid w:val="00080344"/>
    <w:rsid w:val="00080AF9"/>
    <w:rsid w:val="000937D9"/>
    <w:rsid w:val="00093B57"/>
    <w:rsid w:val="00094B38"/>
    <w:rsid w:val="000970B8"/>
    <w:rsid w:val="000A1115"/>
    <w:rsid w:val="000A2331"/>
    <w:rsid w:val="000B57E4"/>
    <w:rsid w:val="000C2272"/>
    <w:rsid w:val="000D0B1E"/>
    <w:rsid w:val="000D6181"/>
    <w:rsid w:val="000E61B3"/>
    <w:rsid w:val="000F1739"/>
    <w:rsid w:val="000F429A"/>
    <w:rsid w:val="000F4F33"/>
    <w:rsid w:val="001136E9"/>
    <w:rsid w:val="001168DF"/>
    <w:rsid w:val="00121480"/>
    <w:rsid w:val="001269E8"/>
    <w:rsid w:val="00134A2E"/>
    <w:rsid w:val="00140D71"/>
    <w:rsid w:val="001468FF"/>
    <w:rsid w:val="00147797"/>
    <w:rsid w:val="00147D64"/>
    <w:rsid w:val="00183739"/>
    <w:rsid w:val="001878AD"/>
    <w:rsid w:val="001B12B1"/>
    <w:rsid w:val="001B39A8"/>
    <w:rsid w:val="001B4806"/>
    <w:rsid w:val="001C1701"/>
    <w:rsid w:val="001C18E9"/>
    <w:rsid w:val="001D2B00"/>
    <w:rsid w:val="001D43BC"/>
    <w:rsid w:val="001E4660"/>
    <w:rsid w:val="001F6F8E"/>
    <w:rsid w:val="001F7DD9"/>
    <w:rsid w:val="00211BFC"/>
    <w:rsid w:val="00223AEE"/>
    <w:rsid w:val="00225F6B"/>
    <w:rsid w:val="00261C3C"/>
    <w:rsid w:val="002668D1"/>
    <w:rsid w:val="0028226C"/>
    <w:rsid w:val="002841DF"/>
    <w:rsid w:val="00291F5C"/>
    <w:rsid w:val="00293521"/>
    <w:rsid w:val="00293AD4"/>
    <w:rsid w:val="00293C0B"/>
    <w:rsid w:val="00296E5E"/>
    <w:rsid w:val="002B0616"/>
    <w:rsid w:val="002B1DB8"/>
    <w:rsid w:val="002C2878"/>
    <w:rsid w:val="002D1604"/>
    <w:rsid w:val="002E1A03"/>
    <w:rsid w:val="002E2331"/>
    <w:rsid w:val="002E6A32"/>
    <w:rsid w:val="0030179C"/>
    <w:rsid w:val="00302AB9"/>
    <w:rsid w:val="003032FE"/>
    <w:rsid w:val="00326C3C"/>
    <w:rsid w:val="003321EE"/>
    <w:rsid w:val="003322CE"/>
    <w:rsid w:val="003402D9"/>
    <w:rsid w:val="00351068"/>
    <w:rsid w:val="00352919"/>
    <w:rsid w:val="003A2560"/>
    <w:rsid w:val="003B2856"/>
    <w:rsid w:val="003B42B9"/>
    <w:rsid w:val="003B66DD"/>
    <w:rsid w:val="003C27EF"/>
    <w:rsid w:val="003C2A73"/>
    <w:rsid w:val="003C557D"/>
    <w:rsid w:val="003C6498"/>
    <w:rsid w:val="003D0B21"/>
    <w:rsid w:val="003D1F27"/>
    <w:rsid w:val="003D7C3C"/>
    <w:rsid w:val="003F789F"/>
    <w:rsid w:val="00403D74"/>
    <w:rsid w:val="00414072"/>
    <w:rsid w:val="00423192"/>
    <w:rsid w:val="004279A5"/>
    <w:rsid w:val="00441BAA"/>
    <w:rsid w:val="0044232D"/>
    <w:rsid w:val="00445F86"/>
    <w:rsid w:val="004525C5"/>
    <w:rsid w:val="004551D3"/>
    <w:rsid w:val="004572B0"/>
    <w:rsid w:val="004760BB"/>
    <w:rsid w:val="004846B3"/>
    <w:rsid w:val="00486F4C"/>
    <w:rsid w:val="004876E4"/>
    <w:rsid w:val="004A0BA0"/>
    <w:rsid w:val="004B0885"/>
    <w:rsid w:val="004E1B6B"/>
    <w:rsid w:val="004F3CFD"/>
    <w:rsid w:val="00506F17"/>
    <w:rsid w:val="00510E90"/>
    <w:rsid w:val="005116A4"/>
    <w:rsid w:val="0051177A"/>
    <w:rsid w:val="005128B0"/>
    <w:rsid w:val="00521C2F"/>
    <w:rsid w:val="00523F47"/>
    <w:rsid w:val="00532D69"/>
    <w:rsid w:val="0054077B"/>
    <w:rsid w:val="00556BE7"/>
    <w:rsid w:val="00562893"/>
    <w:rsid w:val="00572E46"/>
    <w:rsid w:val="0058038A"/>
    <w:rsid w:val="00586FCB"/>
    <w:rsid w:val="00593B74"/>
    <w:rsid w:val="005A1D7C"/>
    <w:rsid w:val="005A2CB5"/>
    <w:rsid w:val="005A4B0D"/>
    <w:rsid w:val="005A6C22"/>
    <w:rsid w:val="005B0DC9"/>
    <w:rsid w:val="005B51B9"/>
    <w:rsid w:val="005C5650"/>
    <w:rsid w:val="005C70C0"/>
    <w:rsid w:val="005D57AB"/>
    <w:rsid w:val="005D643E"/>
    <w:rsid w:val="005E31EC"/>
    <w:rsid w:val="005E33EC"/>
    <w:rsid w:val="006021C7"/>
    <w:rsid w:val="00610F6D"/>
    <w:rsid w:val="0063497E"/>
    <w:rsid w:val="00636EC9"/>
    <w:rsid w:val="00641B56"/>
    <w:rsid w:val="006426FC"/>
    <w:rsid w:val="00660B20"/>
    <w:rsid w:val="0066131C"/>
    <w:rsid w:val="006629E5"/>
    <w:rsid w:val="0066547D"/>
    <w:rsid w:val="00671E01"/>
    <w:rsid w:val="0067716A"/>
    <w:rsid w:val="00683751"/>
    <w:rsid w:val="0069097A"/>
    <w:rsid w:val="00692A34"/>
    <w:rsid w:val="006A2836"/>
    <w:rsid w:val="006B5823"/>
    <w:rsid w:val="006C4768"/>
    <w:rsid w:val="006D10BD"/>
    <w:rsid w:val="00700459"/>
    <w:rsid w:val="00707852"/>
    <w:rsid w:val="00710952"/>
    <w:rsid w:val="00717BD8"/>
    <w:rsid w:val="0072457D"/>
    <w:rsid w:val="00727017"/>
    <w:rsid w:val="007344C4"/>
    <w:rsid w:val="00742793"/>
    <w:rsid w:val="007516F9"/>
    <w:rsid w:val="00756283"/>
    <w:rsid w:val="007563A3"/>
    <w:rsid w:val="00756B57"/>
    <w:rsid w:val="00757CEA"/>
    <w:rsid w:val="007603C8"/>
    <w:rsid w:val="007756B3"/>
    <w:rsid w:val="00781253"/>
    <w:rsid w:val="00785DDE"/>
    <w:rsid w:val="00786D74"/>
    <w:rsid w:val="00791A67"/>
    <w:rsid w:val="007924FD"/>
    <w:rsid w:val="0079488A"/>
    <w:rsid w:val="00796EE2"/>
    <w:rsid w:val="007A0D59"/>
    <w:rsid w:val="007A5718"/>
    <w:rsid w:val="007A5D47"/>
    <w:rsid w:val="007A6C89"/>
    <w:rsid w:val="007B5A77"/>
    <w:rsid w:val="007D1E17"/>
    <w:rsid w:val="007D63AF"/>
    <w:rsid w:val="007D7849"/>
    <w:rsid w:val="007F259F"/>
    <w:rsid w:val="007F704F"/>
    <w:rsid w:val="00802B8B"/>
    <w:rsid w:val="00805532"/>
    <w:rsid w:val="0080599E"/>
    <w:rsid w:val="00810430"/>
    <w:rsid w:val="008133BE"/>
    <w:rsid w:val="0081346C"/>
    <w:rsid w:val="0081394E"/>
    <w:rsid w:val="00813F50"/>
    <w:rsid w:val="00826670"/>
    <w:rsid w:val="008320EE"/>
    <w:rsid w:val="008371CB"/>
    <w:rsid w:val="00840E69"/>
    <w:rsid w:val="008464B3"/>
    <w:rsid w:val="008471C9"/>
    <w:rsid w:val="00862FFE"/>
    <w:rsid w:val="00863F2D"/>
    <w:rsid w:val="00872B30"/>
    <w:rsid w:val="00875C51"/>
    <w:rsid w:val="00876D30"/>
    <w:rsid w:val="008853CA"/>
    <w:rsid w:val="00885D9E"/>
    <w:rsid w:val="008960E2"/>
    <w:rsid w:val="008A5D01"/>
    <w:rsid w:val="008B3EEF"/>
    <w:rsid w:val="008B5DC7"/>
    <w:rsid w:val="008D3133"/>
    <w:rsid w:val="008D76B0"/>
    <w:rsid w:val="008E1748"/>
    <w:rsid w:val="008E679F"/>
    <w:rsid w:val="008F4E79"/>
    <w:rsid w:val="008F73DE"/>
    <w:rsid w:val="00900F43"/>
    <w:rsid w:val="00904940"/>
    <w:rsid w:val="00915384"/>
    <w:rsid w:val="00931819"/>
    <w:rsid w:val="00937DC8"/>
    <w:rsid w:val="00941752"/>
    <w:rsid w:val="00945525"/>
    <w:rsid w:val="00946F96"/>
    <w:rsid w:val="00954B44"/>
    <w:rsid w:val="0096262E"/>
    <w:rsid w:val="00971902"/>
    <w:rsid w:val="00990B16"/>
    <w:rsid w:val="00990C7C"/>
    <w:rsid w:val="009C0986"/>
    <w:rsid w:val="009D00AC"/>
    <w:rsid w:val="009D0B33"/>
    <w:rsid w:val="009D2BE8"/>
    <w:rsid w:val="009D7F15"/>
    <w:rsid w:val="009E0523"/>
    <w:rsid w:val="009F1ED3"/>
    <w:rsid w:val="00A043EB"/>
    <w:rsid w:val="00A05EB4"/>
    <w:rsid w:val="00A11572"/>
    <w:rsid w:val="00A141D5"/>
    <w:rsid w:val="00A21CAA"/>
    <w:rsid w:val="00A33A9E"/>
    <w:rsid w:val="00A35947"/>
    <w:rsid w:val="00A4529E"/>
    <w:rsid w:val="00A5118A"/>
    <w:rsid w:val="00A527AB"/>
    <w:rsid w:val="00A675BE"/>
    <w:rsid w:val="00A83658"/>
    <w:rsid w:val="00A853BE"/>
    <w:rsid w:val="00A94299"/>
    <w:rsid w:val="00A96377"/>
    <w:rsid w:val="00AB1DA6"/>
    <w:rsid w:val="00AB5114"/>
    <w:rsid w:val="00AB6A26"/>
    <w:rsid w:val="00AB7462"/>
    <w:rsid w:val="00AB7C0C"/>
    <w:rsid w:val="00AC6712"/>
    <w:rsid w:val="00AC6B98"/>
    <w:rsid w:val="00AD3128"/>
    <w:rsid w:val="00AE0917"/>
    <w:rsid w:val="00AE2F67"/>
    <w:rsid w:val="00AF0B37"/>
    <w:rsid w:val="00B132D4"/>
    <w:rsid w:val="00B134D4"/>
    <w:rsid w:val="00B32203"/>
    <w:rsid w:val="00B50E80"/>
    <w:rsid w:val="00B7021A"/>
    <w:rsid w:val="00B84FD0"/>
    <w:rsid w:val="00B91E5A"/>
    <w:rsid w:val="00B950CC"/>
    <w:rsid w:val="00B959C6"/>
    <w:rsid w:val="00B9723A"/>
    <w:rsid w:val="00BA0809"/>
    <w:rsid w:val="00BB20E1"/>
    <w:rsid w:val="00BE63F0"/>
    <w:rsid w:val="00BF4BB2"/>
    <w:rsid w:val="00C15CB2"/>
    <w:rsid w:val="00C2316B"/>
    <w:rsid w:val="00C2335F"/>
    <w:rsid w:val="00C241BC"/>
    <w:rsid w:val="00C33E82"/>
    <w:rsid w:val="00C34BA4"/>
    <w:rsid w:val="00C37FF0"/>
    <w:rsid w:val="00C40AD5"/>
    <w:rsid w:val="00C421E1"/>
    <w:rsid w:val="00C444E6"/>
    <w:rsid w:val="00C45216"/>
    <w:rsid w:val="00C50DEE"/>
    <w:rsid w:val="00C5201D"/>
    <w:rsid w:val="00C559E6"/>
    <w:rsid w:val="00C55DA8"/>
    <w:rsid w:val="00C60AF1"/>
    <w:rsid w:val="00C6443C"/>
    <w:rsid w:val="00C65A44"/>
    <w:rsid w:val="00C7073B"/>
    <w:rsid w:val="00C70877"/>
    <w:rsid w:val="00C75600"/>
    <w:rsid w:val="00C77854"/>
    <w:rsid w:val="00C83DF7"/>
    <w:rsid w:val="00CB1FEC"/>
    <w:rsid w:val="00CB38B0"/>
    <w:rsid w:val="00CC67CA"/>
    <w:rsid w:val="00CC7885"/>
    <w:rsid w:val="00CC7BA0"/>
    <w:rsid w:val="00CC7BCF"/>
    <w:rsid w:val="00CD331F"/>
    <w:rsid w:val="00CD7A93"/>
    <w:rsid w:val="00CE1E58"/>
    <w:rsid w:val="00CF565E"/>
    <w:rsid w:val="00D00668"/>
    <w:rsid w:val="00D017E7"/>
    <w:rsid w:val="00D020DF"/>
    <w:rsid w:val="00D043FF"/>
    <w:rsid w:val="00D129BE"/>
    <w:rsid w:val="00D1476A"/>
    <w:rsid w:val="00D14E2E"/>
    <w:rsid w:val="00D17E66"/>
    <w:rsid w:val="00D224C5"/>
    <w:rsid w:val="00D55E61"/>
    <w:rsid w:val="00D61A59"/>
    <w:rsid w:val="00D651C2"/>
    <w:rsid w:val="00D65803"/>
    <w:rsid w:val="00D662A6"/>
    <w:rsid w:val="00D82294"/>
    <w:rsid w:val="00DA0A9F"/>
    <w:rsid w:val="00DA5B53"/>
    <w:rsid w:val="00DB274B"/>
    <w:rsid w:val="00DB32C5"/>
    <w:rsid w:val="00DB7C6C"/>
    <w:rsid w:val="00DC4288"/>
    <w:rsid w:val="00DC7AB5"/>
    <w:rsid w:val="00DD223E"/>
    <w:rsid w:val="00DE4508"/>
    <w:rsid w:val="00DE623E"/>
    <w:rsid w:val="00DF16E3"/>
    <w:rsid w:val="00E02729"/>
    <w:rsid w:val="00E029B1"/>
    <w:rsid w:val="00E03BB0"/>
    <w:rsid w:val="00E10F59"/>
    <w:rsid w:val="00E271BC"/>
    <w:rsid w:val="00E321F1"/>
    <w:rsid w:val="00E32B50"/>
    <w:rsid w:val="00E34298"/>
    <w:rsid w:val="00E3512D"/>
    <w:rsid w:val="00E36D9B"/>
    <w:rsid w:val="00E411CE"/>
    <w:rsid w:val="00E428C3"/>
    <w:rsid w:val="00E464F8"/>
    <w:rsid w:val="00E4713E"/>
    <w:rsid w:val="00E52DFA"/>
    <w:rsid w:val="00E54BF6"/>
    <w:rsid w:val="00E64777"/>
    <w:rsid w:val="00E675BF"/>
    <w:rsid w:val="00E802C9"/>
    <w:rsid w:val="00E80F67"/>
    <w:rsid w:val="00E8133B"/>
    <w:rsid w:val="00E967C2"/>
    <w:rsid w:val="00EA35C8"/>
    <w:rsid w:val="00EB0290"/>
    <w:rsid w:val="00EB058C"/>
    <w:rsid w:val="00EB2859"/>
    <w:rsid w:val="00EC65DF"/>
    <w:rsid w:val="00ED56C9"/>
    <w:rsid w:val="00ED7587"/>
    <w:rsid w:val="00EE54AD"/>
    <w:rsid w:val="00EF4A4D"/>
    <w:rsid w:val="00F02588"/>
    <w:rsid w:val="00F03D1D"/>
    <w:rsid w:val="00F079D9"/>
    <w:rsid w:val="00F13E1B"/>
    <w:rsid w:val="00F158BA"/>
    <w:rsid w:val="00F16BEE"/>
    <w:rsid w:val="00F224CF"/>
    <w:rsid w:val="00F22AB9"/>
    <w:rsid w:val="00F341E3"/>
    <w:rsid w:val="00F50406"/>
    <w:rsid w:val="00F55E2B"/>
    <w:rsid w:val="00F57249"/>
    <w:rsid w:val="00F61956"/>
    <w:rsid w:val="00F63632"/>
    <w:rsid w:val="00F64C29"/>
    <w:rsid w:val="00F66642"/>
    <w:rsid w:val="00F70991"/>
    <w:rsid w:val="00F77CF5"/>
    <w:rsid w:val="00F87174"/>
    <w:rsid w:val="00F966BA"/>
    <w:rsid w:val="00F97439"/>
    <w:rsid w:val="00FA08BC"/>
    <w:rsid w:val="00FA404F"/>
    <w:rsid w:val="00FA5AF1"/>
    <w:rsid w:val="00FA5D42"/>
    <w:rsid w:val="00FB4289"/>
    <w:rsid w:val="00FB6CAE"/>
    <w:rsid w:val="00FC0E0C"/>
    <w:rsid w:val="00FC5D77"/>
    <w:rsid w:val="00FD0A67"/>
    <w:rsid w:val="00FD360E"/>
    <w:rsid w:val="00FD37DC"/>
    <w:rsid w:val="00FD65D4"/>
    <w:rsid w:val="00FE00F1"/>
    <w:rsid w:val="00FE6836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B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1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rsid w:val="00C241BC"/>
    <w:pPr>
      <w:spacing w:after="120"/>
      <w:ind w:firstLine="851"/>
      <w:jc w:val="both"/>
    </w:pPr>
    <w:rPr>
      <w:sz w:val="28"/>
      <w:szCs w:val="20"/>
    </w:rPr>
  </w:style>
  <w:style w:type="paragraph" w:styleId="a4">
    <w:name w:val="header"/>
    <w:basedOn w:val="a"/>
    <w:rsid w:val="00C241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1BC"/>
  </w:style>
  <w:style w:type="paragraph" w:styleId="a6">
    <w:name w:val="Balloon Text"/>
    <w:basedOn w:val="a"/>
    <w:link w:val="a7"/>
    <w:uiPriority w:val="99"/>
    <w:semiHidden/>
    <w:unhideWhenUsed/>
    <w:rsid w:val="00C37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FF0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14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476A"/>
    <w:rPr>
      <w:rFonts w:eastAsia="Times New Roman"/>
      <w:sz w:val="24"/>
      <w:szCs w:val="24"/>
    </w:rPr>
  </w:style>
  <w:style w:type="paragraph" w:customStyle="1" w:styleId="ConsPlusNormal">
    <w:name w:val="ConsPlusNormal"/>
    <w:rsid w:val="0071095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CD7A93"/>
    <w:rPr>
      <w:rFonts w:ascii="Calibri" w:eastAsia="Times New Roman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CD7A93"/>
    <w:pPr>
      <w:ind w:left="720"/>
    </w:pPr>
    <w:rPr>
      <w:rFonts w:eastAsia="Calibri"/>
      <w:sz w:val="20"/>
      <w:szCs w:val="20"/>
    </w:rPr>
  </w:style>
  <w:style w:type="paragraph" w:customStyle="1" w:styleId="aa">
    <w:name w:val="Нормальный"/>
    <w:rsid w:val="00CD7A93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 Омской области от 24 ноября 2010 года № 229-п "Об утверждении Порядка разра</vt:lpstr>
    </vt:vector>
  </TitlesOfParts>
  <Company>Ministerstvo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Омской области от 24 ноября 2010 года № 229-п "Об утверждении Порядка разра</dc:title>
  <dc:creator>User</dc:creator>
  <cp:lastModifiedBy>EUMolodyh</cp:lastModifiedBy>
  <cp:revision>23</cp:revision>
  <cp:lastPrinted>2014-11-27T10:53:00Z</cp:lastPrinted>
  <dcterms:created xsi:type="dcterms:W3CDTF">2014-12-03T06:43:00Z</dcterms:created>
  <dcterms:modified xsi:type="dcterms:W3CDTF">2016-03-02T09:17:00Z</dcterms:modified>
</cp:coreProperties>
</file>