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EC" w:rsidRDefault="0020154D" w:rsidP="006A0F7E">
      <w:pPr>
        <w:jc w:val="center"/>
        <w:rPr>
          <w:sz w:val="28"/>
          <w:szCs w:val="28"/>
        </w:rPr>
      </w:pPr>
      <w:r w:rsidRPr="0020154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3pt;margin-top:22.95pt;width:492.2pt;height:240.75pt;z-index:251658240" stroked="f">
            <v:textbox style="mso-next-textbox:#_x0000_s1026">
              <w:txbxContent>
                <w:p w:rsidR="00966F27" w:rsidRDefault="00966F27" w:rsidP="00674E06">
                  <w:pPr>
                    <w:tabs>
                      <w:tab w:val="left" w:pos="720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66725" cy="571500"/>
                        <wp:effectExtent l="19050" t="0" r="9525" b="0"/>
                        <wp:docPr id="1" name="Рисунок 1" descr="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bright="-6000" contrast="12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66F27" w:rsidRDefault="00966F27" w:rsidP="00674E06">
                  <w:pPr>
                    <w:tabs>
                      <w:tab w:val="left" w:pos="72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966F27" w:rsidRDefault="00966F27" w:rsidP="00674E06">
                  <w:pPr>
                    <w:tabs>
                      <w:tab w:val="left" w:pos="72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966F27" w:rsidRDefault="00966F27" w:rsidP="00674E06">
                  <w:pPr>
                    <w:tabs>
                      <w:tab w:val="left" w:pos="720"/>
                    </w:tabs>
                    <w:jc w:val="center"/>
                    <w:outlineLvl w:val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МИНИСТЕРСТВО ТРУДА</w:t>
                  </w:r>
                </w:p>
                <w:p w:rsidR="00966F27" w:rsidRDefault="00966F27" w:rsidP="00674E06">
                  <w:pPr>
                    <w:tabs>
                      <w:tab w:val="left" w:pos="720"/>
                    </w:tabs>
                    <w:jc w:val="center"/>
                    <w:outlineLvl w:val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>И СОЦИАЛЬНОГО РАЗВИТИЯ ОМСКОЙ ОБЛАСТИ</w:t>
                  </w:r>
                </w:p>
                <w:p w:rsidR="00966F27" w:rsidRDefault="00966F27" w:rsidP="00674E06">
                  <w:pPr>
                    <w:tabs>
                      <w:tab w:val="left" w:pos="720"/>
                    </w:tabs>
                    <w:jc w:val="center"/>
                    <w:outlineLvl w:val="0"/>
                    <w:rPr>
                      <w:sz w:val="28"/>
                      <w:szCs w:val="28"/>
                    </w:rPr>
                  </w:pPr>
                </w:p>
                <w:p w:rsidR="00966F27" w:rsidRDefault="00966F27" w:rsidP="00674E06">
                  <w:pPr>
                    <w:tabs>
                      <w:tab w:val="left" w:pos="720"/>
                    </w:tabs>
                    <w:jc w:val="center"/>
                    <w:outlineLvl w:val="0"/>
                    <w:rPr>
                      <w:sz w:val="28"/>
                      <w:szCs w:val="28"/>
                    </w:rPr>
                  </w:pPr>
                </w:p>
                <w:p w:rsidR="00966F27" w:rsidRDefault="00966F27" w:rsidP="00674E06">
                  <w:pPr>
                    <w:tabs>
                      <w:tab w:val="left" w:pos="720"/>
                    </w:tabs>
                    <w:jc w:val="center"/>
                    <w:outlineLvl w:val="0"/>
                    <w:rPr>
                      <w:b/>
                      <w:sz w:val="40"/>
                      <w:szCs w:val="40"/>
                    </w:rPr>
                  </w:pPr>
                  <w:proofErr w:type="gramStart"/>
                  <w:r>
                    <w:rPr>
                      <w:b/>
                      <w:sz w:val="40"/>
                      <w:szCs w:val="40"/>
                    </w:rPr>
                    <w:t>П</w:t>
                  </w:r>
                  <w:proofErr w:type="gramEnd"/>
                  <w:r>
                    <w:rPr>
                      <w:b/>
                      <w:sz w:val="40"/>
                      <w:szCs w:val="40"/>
                    </w:rPr>
                    <w:t xml:space="preserve"> Р И К А З</w:t>
                  </w:r>
                </w:p>
                <w:p w:rsidR="00966F27" w:rsidRDefault="00966F27" w:rsidP="00674E06">
                  <w:pPr>
                    <w:tabs>
                      <w:tab w:val="left" w:pos="720"/>
                    </w:tabs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966F27" w:rsidRDefault="00966F27" w:rsidP="00674E06">
                  <w:pPr>
                    <w:tabs>
                      <w:tab w:val="left" w:pos="720"/>
                    </w:tabs>
                    <w:spacing w:line="480" w:lineRule="auto"/>
                  </w:pPr>
                  <w:r>
                    <w:rPr>
                      <w:sz w:val="28"/>
                      <w:szCs w:val="28"/>
                    </w:rPr>
                    <w:t>_____________________</w:t>
                  </w:r>
                  <w:r>
                    <w:tab/>
                  </w:r>
                  <w:r>
                    <w:tab/>
                    <w:t xml:space="preserve">                                               </w:t>
                  </w:r>
                  <w:r>
                    <w:rPr>
                      <w:sz w:val="28"/>
                      <w:szCs w:val="28"/>
                    </w:rPr>
                    <w:t>№ _____________</w:t>
                  </w:r>
                </w:p>
                <w:p w:rsidR="00966F27" w:rsidRDefault="00966F27" w:rsidP="00674E06">
                  <w:pPr>
                    <w:tabs>
                      <w:tab w:val="left" w:pos="720"/>
                    </w:tabs>
                    <w:spacing w:line="480" w:lineRule="auto"/>
                    <w:jc w:val="center"/>
                  </w:pPr>
                  <w:r>
                    <w:rPr>
                      <w:sz w:val="28"/>
                      <w:szCs w:val="28"/>
                    </w:rPr>
                    <w:t>г. Омск</w:t>
                  </w:r>
                </w:p>
              </w:txbxContent>
            </v:textbox>
            <w10:wrap type="square"/>
          </v:shape>
        </w:pict>
      </w:r>
    </w:p>
    <w:p w:rsidR="000808F4" w:rsidRDefault="000808F4" w:rsidP="006A0F7E">
      <w:pPr>
        <w:jc w:val="center"/>
        <w:rPr>
          <w:sz w:val="28"/>
          <w:szCs w:val="28"/>
        </w:rPr>
      </w:pPr>
    </w:p>
    <w:p w:rsidR="000808F4" w:rsidRDefault="000808F4" w:rsidP="006A0F7E">
      <w:pPr>
        <w:jc w:val="center"/>
        <w:rPr>
          <w:sz w:val="28"/>
          <w:szCs w:val="28"/>
        </w:rPr>
      </w:pPr>
    </w:p>
    <w:p w:rsidR="000808F4" w:rsidRDefault="000808F4" w:rsidP="006A0F7E">
      <w:pPr>
        <w:jc w:val="center"/>
        <w:rPr>
          <w:sz w:val="28"/>
          <w:szCs w:val="28"/>
        </w:rPr>
      </w:pPr>
    </w:p>
    <w:p w:rsidR="00674E06" w:rsidRPr="001D38D5" w:rsidRDefault="00674E06" w:rsidP="00674E0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38D5">
        <w:rPr>
          <w:sz w:val="28"/>
          <w:szCs w:val="28"/>
        </w:rPr>
        <w:t xml:space="preserve">О внесении изменений в </w:t>
      </w:r>
      <w:r w:rsidR="004901F1">
        <w:rPr>
          <w:sz w:val="28"/>
          <w:szCs w:val="28"/>
        </w:rPr>
        <w:t xml:space="preserve">отдельные </w:t>
      </w:r>
      <w:r w:rsidRPr="001D38D5">
        <w:rPr>
          <w:sz w:val="28"/>
          <w:szCs w:val="28"/>
        </w:rPr>
        <w:t>приказ</w:t>
      </w:r>
      <w:r w:rsidR="004901F1">
        <w:rPr>
          <w:sz w:val="28"/>
          <w:szCs w:val="28"/>
        </w:rPr>
        <w:t>ы</w:t>
      </w:r>
      <w:r w:rsidRPr="001D38D5">
        <w:rPr>
          <w:sz w:val="28"/>
          <w:szCs w:val="28"/>
        </w:rPr>
        <w:t xml:space="preserve"> Министерства труда и соци</w:t>
      </w:r>
      <w:r w:rsidR="004901F1">
        <w:rPr>
          <w:sz w:val="28"/>
          <w:szCs w:val="28"/>
        </w:rPr>
        <w:t>ального развития Омской области</w:t>
      </w:r>
    </w:p>
    <w:p w:rsidR="00674E06" w:rsidRPr="001D38D5" w:rsidRDefault="00674E06" w:rsidP="00256725">
      <w:pPr>
        <w:tabs>
          <w:tab w:val="left" w:pos="840"/>
        </w:tabs>
        <w:jc w:val="center"/>
        <w:rPr>
          <w:sz w:val="28"/>
          <w:szCs w:val="28"/>
        </w:rPr>
      </w:pPr>
    </w:p>
    <w:p w:rsidR="00674E06" w:rsidRDefault="00256725" w:rsidP="0025672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044D9A" w:rsidRPr="00A87A20">
        <w:rPr>
          <w:rFonts w:eastAsia="Calibri"/>
          <w:sz w:val="28"/>
          <w:szCs w:val="28"/>
        </w:rPr>
        <w:t>В</w:t>
      </w:r>
      <w:r w:rsidR="00B269DD" w:rsidRPr="00A87A20">
        <w:rPr>
          <w:rFonts w:eastAsia="Calibri"/>
          <w:sz w:val="28"/>
          <w:szCs w:val="28"/>
        </w:rPr>
        <w:t>нести в</w:t>
      </w:r>
      <w:r w:rsidR="00044D9A" w:rsidRPr="00A87A20">
        <w:rPr>
          <w:rFonts w:eastAsia="Calibri"/>
          <w:sz w:val="28"/>
          <w:szCs w:val="28"/>
        </w:rPr>
        <w:t xml:space="preserve"> </w:t>
      </w:r>
      <w:r w:rsidR="00A87A20" w:rsidRPr="00A87A20">
        <w:rPr>
          <w:rFonts w:eastAsia="Calibri"/>
          <w:sz w:val="28"/>
          <w:szCs w:val="28"/>
        </w:rPr>
        <w:t>приложение "Административный регламент предоставления государственной услуги "Предоставление меры социальной поддержки гражданам, находящимся в трудной жизненной ситуации, за счет средств областного бюджета" к приказу</w:t>
      </w:r>
      <w:r w:rsidR="00F12048" w:rsidRPr="00A87A20">
        <w:rPr>
          <w:rFonts w:eastAsia="Calibri"/>
          <w:sz w:val="28"/>
          <w:szCs w:val="28"/>
        </w:rPr>
        <w:t xml:space="preserve"> Министерства труда и социального развития</w:t>
      </w:r>
      <w:r w:rsidR="004544CB" w:rsidRPr="00A87A20">
        <w:rPr>
          <w:rFonts w:eastAsia="Calibri"/>
          <w:sz w:val="28"/>
          <w:szCs w:val="28"/>
        </w:rPr>
        <w:t xml:space="preserve"> Омской области</w:t>
      </w:r>
      <w:r w:rsidR="008650E7" w:rsidRPr="00A87A20">
        <w:rPr>
          <w:rFonts w:eastAsia="Calibri"/>
          <w:sz w:val="28"/>
          <w:szCs w:val="28"/>
        </w:rPr>
        <w:t xml:space="preserve"> от 19 февраля 2014 года № 32-п</w:t>
      </w:r>
      <w:r w:rsidR="00044D9A" w:rsidRPr="00A87A20">
        <w:rPr>
          <w:rFonts w:eastAsia="Calibri"/>
          <w:sz w:val="28"/>
          <w:szCs w:val="28"/>
        </w:rPr>
        <w:t xml:space="preserve"> </w:t>
      </w:r>
      <w:r w:rsidR="00674E06" w:rsidRPr="00A87A20">
        <w:rPr>
          <w:sz w:val="28"/>
          <w:szCs w:val="28"/>
        </w:rPr>
        <w:t>следующие изменения:</w:t>
      </w:r>
    </w:p>
    <w:p w:rsidR="008938E0" w:rsidRDefault="00256725" w:rsidP="00256725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777E2">
        <w:rPr>
          <w:sz w:val="28"/>
          <w:szCs w:val="28"/>
        </w:rPr>
        <w:t>пункт 21 изложить в следующей редакции:</w:t>
      </w:r>
    </w:p>
    <w:p w:rsidR="000777E2" w:rsidRDefault="0095503F" w:rsidP="00AB4524">
      <w:pPr>
        <w:pStyle w:val="ConsPlusNormal"/>
        <w:ind w:firstLine="709"/>
        <w:jc w:val="both"/>
      </w:pPr>
      <w:r>
        <w:t>"21. Документы, предусмотренные пунктами 18, 19 настоящего Административного регламента, могут быть направлены в учреждение почтовым отправлением. В этом случае подлинность подписи заявителя на заявлении и прилагаемые к нему копии документов должны быть заверены (засвидетельствованы) в установленном законодательством порядке</w:t>
      </w:r>
      <w:proofErr w:type="gramStart"/>
      <w:r>
        <w:t>.</w:t>
      </w:r>
      <w:r w:rsidR="005F2DC2">
        <w:t>";</w:t>
      </w:r>
      <w:proofErr w:type="gramEnd"/>
    </w:p>
    <w:p w:rsidR="005F2DC2" w:rsidRDefault="005F2DC2" w:rsidP="00AB4524">
      <w:pPr>
        <w:pStyle w:val="ConsPlusNormal"/>
        <w:ind w:firstLine="709"/>
        <w:jc w:val="both"/>
      </w:pPr>
      <w:r>
        <w:t>2) дополнить пунктом 21.1 следующего содержания:</w:t>
      </w:r>
    </w:p>
    <w:p w:rsidR="0095503F" w:rsidRDefault="005F2DC2" w:rsidP="00AB4524">
      <w:pPr>
        <w:pStyle w:val="ConsPlusNormal"/>
        <w:ind w:firstLine="709"/>
        <w:jc w:val="both"/>
      </w:pPr>
      <w:r>
        <w:t xml:space="preserve">"21.1. </w:t>
      </w:r>
      <w:proofErr w:type="gramStart"/>
      <w:r w:rsidR="006B3BF8" w:rsidRPr="009A6227">
        <w:t xml:space="preserve">Документы, </w:t>
      </w:r>
      <w:r w:rsidR="006B3BF8">
        <w:t>предусмотренные пунктами 18, 19 настоящего Административного регламента</w:t>
      </w:r>
      <w:r w:rsidR="006B3BF8" w:rsidRPr="009A6227">
        <w:t>, могут быть представлены заявителем в учреждение в форме электронных документов (подписанных электронной подписью) с использованием электронных носителей и (или) информационно-телекоммуникационных сетей общего пользования, включая сеть "Интернет", в том числе посредством федеральной государственной информационной системы "Единый портал государственных и муниципальных услуг (функций)", государственной информационной системы Омской области "Портал государственных и муниципальных услуг Омской</w:t>
      </w:r>
      <w:proofErr w:type="gramEnd"/>
      <w:r w:rsidR="006B3BF8" w:rsidRPr="009A6227">
        <w:t xml:space="preserve"> области" (без </w:t>
      </w:r>
      <w:r w:rsidR="006B3BF8" w:rsidRPr="009A6227">
        <w:lastRenderedPageBreak/>
        <w:t>использования электронных носителей), с использованием универсальной электронной карты</w:t>
      </w:r>
      <w:proofErr w:type="gramStart"/>
      <w:r w:rsidR="006B3BF8" w:rsidRPr="009A6227">
        <w:t>."</w:t>
      </w:r>
      <w:r w:rsidR="006B3BF8">
        <w:t>;</w:t>
      </w:r>
      <w:proofErr w:type="gramEnd"/>
    </w:p>
    <w:p w:rsidR="000F1B17" w:rsidRDefault="005F2DC2" w:rsidP="00AB4524">
      <w:pPr>
        <w:pStyle w:val="ConsPlusNormal"/>
        <w:ind w:firstLine="709"/>
        <w:jc w:val="both"/>
      </w:pPr>
      <w:r>
        <w:t>3</w:t>
      </w:r>
      <w:r w:rsidR="000F1B17">
        <w:t>) подпункт 4 пункта 22 изложить в следующей редакции:</w:t>
      </w:r>
    </w:p>
    <w:p w:rsidR="000F1B17" w:rsidRDefault="000F1B17" w:rsidP="00AB4524">
      <w:pPr>
        <w:pStyle w:val="ConsPlusNormal"/>
        <w:ind w:firstLine="709"/>
        <w:jc w:val="both"/>
      </w:pPr>
      <w:proofErr w:type="gramStart"/>
      <w:r>
        <w:t>"4) должны быть заверены (засвидетельствованы) в установленном законодательством порядке, а также подписаны в соответствии с требованиями Федерального</w:t>
      </w:r>
      <w:hyperlink r:id="rId9" w:history="1"/>
      <w:r>
        <w:t xml:space="preserve"> закона "Об электронной подписи" и статей 21.1 и 21.2 Федерального закона "Об организации предоставления государственных и муниципальных услуг" (в случае их представления в </w:t>
      </w:r>
      <w:r w:rsidR="007D0E93">
        <w:t>учреждение</w:t>
      </w:r>
      <w:r>
        <w:t xml:space="preserve"> с использованием электронных носителей, в форме электронных документов посредством Единого портала, Портала).";</w:t>
      </w:r>
      <w:proofErr w:type="gramEnd"/>
    </w:p>
    <w:p w:rsidR="000F1B17" w:rsidRDefault="005F2DC2" w:rsidP="007D0E93">
      <w:pPr>
        <w:pStyle w:val="ConsPlusNormal"/>
        <w:ind w:firstLine="709"/>
        <w:jc w:val="both"/>
      </w:pPr>
      <w:r>
        <w:t>4</w:t>
      </w:r>
      <w:r w:rsidR="000F1B17">
        <w:t xml:space="preserve">) </w:t>
      </w:r>
      <w:r w:rsidR="007D0E93">
        <w:t>в пункте</w:t>
      </w:r>
      <w:r w:rsidR="000F1B17">
        <w:t xml:space="preserve"> 39 </w:t>
      </w:r>
      <w:r w:rsidR="007D0E93">
        <w:t>после слов "заявителем по почте" дополнить словами "</w:t>
      </w:r>
      <w:r w:rsidR="00864585">
        <w:t>или</w:t>
      </w:r>
      <w:r w:rsidR="000F1B17">
        <w:t xml:space="preserve"> направленных заявител</w:t>
      </w:r>
      <w:r w:rsidR="00864585">
        <w:t>е</w:t>
      </w:r>
      <w:r w:rsidR="000F1B17">
        <w:t>м в форме электронных документов с использов</w:t>
      </w:r>
      <w:r w:rsidR="00864585">
        <w:t>анием Единого портала, Портала</w:t>
      </w:r>
      <w:proofErr w:type="gramStart"/>
      <w:r w:rsidR="00864585">
        <w:t>,</w:t>
      </w:r>
      <w:r w:rsidR="000F1B17">
        <w:t>"</w:t>
      </w:r>
      <w:proofErr w:type="gramEnd"/>
      <w:r w:rsidR="000F1B17">
        <w:t>;</w:t>
      </w:r>
    </w:p>
    <w:p w:rsidR="00883994" w:rsidRDefault="00966F99" w:rsidP="00AF5B0E">
      <w:pPr>
        <w:pStyle w:val="ConsPlusNormal"/>
        <w:ind w:firstLine="709"/>
        <w:jc w:val="both"/>
      </w:pPr>
      <w:r>
        <w:t>5</w:t>
      </w:r>
      <w:r w:rsidR="00256725">
        <w:t>)</w:t>
      </w:r>
      <w:r>
        <w:t xml:space="preserve"> в</w:t>
      </w:r>
      <w:r w:rsidR="00256725">
        <w:t xml:space="preserve"> </w:t>
      </w:r>
      <w:r w:rsidR="00883994">
        <w:t>абзац</w:t>
      </w:r>
      <w:r>
        <w:t>е</w:t>
      </w:r>
      <w:r w:rsidR="00883994">
        <w:t xml:space="preserve"> перв</w:t>
      </w:r>
      <w:r>
        <w:t>ом</w:t>
      </w:r>
      <w:r w:rsidR="00AF5B0E">
        <w:t xml:space="preserve"> пункта 60 после слов</w:t>
      </w:r>
      <w:r w:rsidR="00883994">
        <w:t xml:space="preserve"> </w:t>
      </w:r>
      <w:r w:rsidR="00AF5B0E">
        <w:t>"</w:t>
      </w:r>
      <w:r w:rsidR="00883994">
        <w:t>представленных заявителем лично</w:t>
      </w:r>
      <w:r w:rsidR="00AF5B0E">
        <w:t>" дополнить словами</w:t>
      </w:r>
      <w:r w:rsidR="00883994">
        <w:t xml:space="preserve"> </w:t>
      </w:r>
      <w:r w:rsidR="007D37A7">
        <w:t xml:space="preserve">", </w:t>
      </w:r>
      <w:r w:rsidR="00883994">
        <w:t>в том числе с использованием</w:t>
      </w:r>
      <w:r w:rsidR="00B36DEE">
        <w:t xml:space="preserve"> электронных носителей</w:t>
      </w:r>
      <w:proofErr w:type="gramStart"/>
      <w:r w:rsidR="00B36DEE">
        <w:t>,</w:t>
      </w:r>
      <w:r w:rsidR="007D37A7">
        <w:t>"</w:t>
      </w:r>
      <w:proofErr w:type="gramEnd"/>
      <w:r w:rsidR="00B36DEE">
        <w:t>;</w:t>
      </w:r>
    </w:p>
    <w:p w:rsidR="005664FF" w:rsidRDefault="00966F99" w:rsidP="00AB4524">
      <w:pPr>
        <w:pStyle w:val="ConsPlusNormal"/>
        <w:ind w:firstLine="709"/>
        <w:jc w:val="both"/>
      </w:pPr>
      <w:r>
        <w:t>6</w:t>
      </w:r>
      <w:r w:rsidR="005664FF">
        <w:t>) дополнить пунктом 60.1 следующего содержания:</w:t>
      </w:r>
    </w:p>
    <w:p w:rsidR="00F1200F" w:rsidRDefault="005664FF" w:rsidP="001C6992">
      <w:pPr>
        <w:pStyle w:val="ConsPlusNormal"/>
        <w:ind w:firstLine="709"/>
        <w:jc w:val="both"/>
      </w:pPr>
      <w:r>
        <w:t xml:space="preserve">"60.1. </w:t>
      </w:r>
      <w:r w:rsidR="007D37A7">
        <w:t>При</w:t>
      </w:r>
      <w:r w:rsidR="00F1200F">
        <w:t xml:space="preserve"> регистрации заявления и прилагаемых документов, представленных заявителем в учреждение в форме электронного документа с использованием Единого портала, Портала, специалист, ответственный за прием, регистрацию заявления и прилагаемых документов:</w:t>
      </w:r>
    </w:p>
    <w:p w:rsidR="00F1200F" w:rsidRDefault="00F1200F" w:rsidP="001C6992">
      <w:pPr>
        <w:pStyle w:val="ConsPlusNormal"/>
        <w:ind w:firstLine="709"/>
        <w:jc w:val="both"/>
      </w:pPr>
      <w:r>
        <w:t>1) производит проверку подлинности электронной подписи;</w:t>
      </w:r>
    </w:p>
    <w:p w:rsidR="00F1200F" w:rsidRDefault="00F1200F" w:rsidP="001C6992">
      <w:pPr>
        <w:pStyle w:val="ConsPlusNormal"/>
        <w:ind w:firstLine="709"/>
        <w:jc w:val="both"/>
      </w:pPr>
      <w:r>
        <w:t xml:space="preserve">2) устанавливает факт наличия всех необходимых для предоставления государственной услуги документов, предусмотренных </w:t>
      </w:r>
      <w:r w:rsidR="001C6992">
        <w:t xml:space="preserve">пунктами 18, 19 </w:t>
      </w:r>
      <w:r>
        <w:t>настоящего Административного регламента, из числа указанных в заявлении и приложенных к нему;</w:t>
      </w:r>
    </w:p>
    <w:p w:rsidR="00F1200F" w:rsidRDefault="00F1200F" w:rsidP="001C6992">
      <w:pPr>
        <w:pStyle w:val="ConsPlusNormal"/>
        <w:ind w:firstLine="709"/>
        <w:jc w:val="both"/>
      </w:pPr>
      <w:r>
        <w:t xml:space="preserve">3) проверяет заявление и прилагаемые документы на их соответствие требованиям, указанным в </w:t>
      </w:r>
      <w:r w:rsidR="001C6992">
        <w:t xml:space="preserve">пункте 22 </w:t>
      </w:r>
      <w:r>
        <w:t>настоящего Административного регламента, а также на соответствие изложенных в них сведений данным, имеющимся в базе данных программно-технического комплекса;</w:t>
      </w:r>
    </w:p>
    <w:p w:rsidR="00F1200F" w:rsidRDefault="00F1200F" w:rsidP="001C6992">
      <w:pPr>
        <w:pStyle w:val="ConsPlusNormal"/>
        <w:ind w:firstLine="709"/>
        <w:jc w:val="both"/>
      </w:pPr>
      <w:r>
        <w:t>4) распечатывает заявление и прилагаемые документы, а также протокол проверки электронной подписи;</w:t>
      </w:r>
    </w:p>
    <w:p w:rsidR="00F1200F" w:rsidRDefault="00F1200F" w:rsidP="001C6992">
      <w:pPr>
        <w:pStyle w:val="ConsPlusNormal"/>
        <w:ind w:firstLine="709"/>
        <w:jc w:val="both"/>
      </w:pPr>
      <w:r>
        <w:t>5) вносит запись о приеме заявления и прилагаемых документах в журнал;</w:t>
      </w:r>
    </w:p>
    <w:p w:rsidR="00F1200F" w:rsidRDefault="00F1200F" w:rsidP="001C6992">
      <w:pPr>
        <w:pStyle w:val="ConsPlusNormal"/>
        <w:ind w:firstLine="709"/>
        <w:jc w:val="both"/>
      </w:pPr>
      <w:r>
        <w:t>6) направляет уведомление на электронный адрес заявителя о получении и регистрации заявления и прилагаемых документов, а также устанавливает соответствующий тип события по текущему шагу процесса оказания государственной услуги в разделе "Состояние выполнения услуги" на Портале;</w:t>
      </w:r>
    </w:p>
    <w:p w:rsidR="00F1200F" w:rsidRDefault="00F1200F" w:rsidP="00AB4524">
      <w:pPr>
        <w:pStyle w:val="ConsPlusNormal"/>
        <w:ind w:firstLine="709"/>
        <w:jc w:val="both"/>
      </w:pPr>
      <w:r>
        <w:t>7) комплектует личное дело заявителя;</w:t>
      </w:r>
    </w:p>
    <w:p w:rsidR="003F24EB" w:rsidRDefault="00F1200F" w:rsidP="00AB4524">
      <w:pPr>
        <w:pStyle w:val="ConsPlusNormal"/>
        <w:ind w:firstLine="709"/>
        <w:jc w:val="both"/>
      </w:pPr>
      <w:r>
        <w:t xml:space="preserve">8) передает личное дело заявителя </w:t>
      </w:r>
      <w:r w:rsidR="00A916CE">
        <w:t>в комиссию, создаваемую при учреждении</w:t>
      </w:r>
      <w:proofErr w:type="gramStart"/>
      <w:r>
        <w:t>.</w:t>
      </w:r>
      <w:r w:rsidR="003F24EB">
        <w:t>"</w:t>
      </w:r>
      <w:r w:rsidR="001C6992">
        <w:t>;</w:t>
      </w:r>
      <w:proofErr w:type="gramEnd"/>
    </w:p>
    <w:p w:rsidR="00626E3C" w:rsidRDefault="00966F99" w:rsidP="00626E3C">
      <w:pPr>
        <w:pStyle w:val="ConsPlusNormal"/>
        <w:ind w:firstLine="709"/>
        <w:jc w:val="both"/>
      </w:pPr>
      <w:r>
        <w:t>7</w:t>
      </w:r>
      <w:r w:rsidR="00FD03C2">
        <w:t xml:space="preserve">) </w:t>
      </w:r>
      <w:r w:rsidR="00626E3C">
        <w:t>в пункте 86:</w:t>
      </w:r>
    </w:p>
    <w:p w:rsidR="00B44E8A" w:rsidRDefault="00B44E8A" w:rsidP="00626E3C">
      <w:pPr>
        <w:pStyle w:val="ConsPlusNormal"/>
        <w:ind w:firstLine="709"/>
        <w:jc w:val="both"/>
      </w:pPr>
      <w:r>
        <w:t>- в подпункте 2 точку заменить точкой с запятой;</w:t>
      </w:r>
    </w:p>
    <w:p w:rsidR="001B1DF5" w:rsidRDefault="001B1DF5" w:rsidP="001B1DF5">
      <w:pPr>
        <w:pStyle w:val="ConsPlusNormal"/>
        <w:ind w:firstLine="709"/>
        <w:jc w:val="both"/>
      </w:pPr>
      <w:r>
        <w:lastRenderedPageBreak/>
        <w:t>- дополнить подпунктом 2.1 следующего содержания:</w:t>
      </w:r>
    </w:p>
    <w:p w:rsidR="001B1DF5" w:rsidRDefault="001B1DF5" w:rsidP="001B1DF5">
      <w:pPr>
        <w:pStyle w:val="ConsPlusNormal"/>
        <w:ind w:firstLine="709"/>
        <w:jc w:val="both"/>
      </w:pPr>
      <w:r>
        <w:t>"2.1) при регистрации заявления и прилагаемых документов, представленных заявителем в учреждение в форме электронных документов, вручную устанавливает соответствующий тип события по текущему шагу процесса оказания услуги в разделе "Состояние выполнения услуги" на Портале</w:t>
      </w:r>
      <w:proofErr w:type="gramStart"/>
      <w:r>
        <w:t>.";</w:t>
      </w:r>
      <w:proofErr w:type="gramEnd"/>
    </w:p>
    <w:p w:rsidR="00626E3C" w:rsidRDefault="00626E3C" w:rsidP="00626E3C">
      <w:pPr>
        <w:pStyle w:val="ConsPlusNormal"/>
        <w:ind w:firstLine="709"/>
        <w:jc w:val="both"/>
      </w:pPr>
      <w:r>
        <w:t>- подпункт 4 изложить в следующей редакции:</w:t>
      </w:r>
    </w:p>
    <w:p w:rsidR="00626E3C" w:rsidRDefault="00626E3C" w:rsidP="00626E3C">
      <w:pPr>
        <w:pStyle w:val="ConsPlusNormal"/>
        <w:ind w:firstLine="709"/>
        <w:jc w:val="both"/>
      </w:pPr>
      <w:r>
        <w:t>"4) направляет заявителю уведомление о предоставлении (об отказе в предоставлении) материальной помощи в срок, предусмотренный подпунктом 2 пункта 16 настоящего Административного регламента, в форме электронного документа (подписанного усиленной квалифицированной электронной подписью) в соответствии с федеральным законодательством и (или) документа на бумажном носителе (по выбору заявителя)</w:t>
      </w:r>
      <w:proofErr w:type="gramStart"/>
      <w:r>
        <w:t>."</w:t>
      </w:r>
      <w:proofErr w:type="gramEnd"/>
      <w:r>
        <w:t>;</w:t>
      </w:r>
    </w:p>
    <w:p w:rsidR="007B2B6E" w:rsidRDefault="00A4084F" w:rsidP="00C56A08">
      <w:pPr>
        <w:pStyle w:val="ConsPlusNormal"/>
        <w:ind w:firstLine="709"/>
        <w:jc w:val="both"/>
      </w:pPr>
      <w:r>
        <w:t>8</w:t>
      </w:r>
      <w:r w:rsidR="007B2B6E">
        <w:t xml:space="preserve">) </w:t>
      </w:r>
      <w:r w:rsidR="00211272">
        <w:t>пункт 96</w:t>
      </w:r>
      <w:r w:rsidR="007B2B6E" w:rsidRPr="000C1C57">
        <w:t xml:space="preserve"> изложит</w:t>
      </w:r>
      <w:r w:rsidR="007B2B6E">
        <w:t>ь в следующей редакции:</w:t>
      </w:r>
    </w:p>
    <w:p w:rsidR="007B2B6E" w:rsidRDefault="00211272" w:rsidP="007B2B6E">
      <w:pPr>
        <w:pStyle w:val="ConsPlusNormal"/>
        <w:ind w:firstLine="709"/>
        <w:jc w:val="both"/>
      </w:pPr>
      <w:r>
        <w:t>"96</w:t>
      </w:r>
      <w:r w:rsidR="007B2B6E">
        <w:t xml:space="preserve">. Для получения государственной услуги в электронной форме заявителю </w:t>
      </w:r>
      <w:proofErr w:type="gramStart"/>
      <w:r w:rsidR="007B2B6E">
        <w:t>представляется возможность</w:t>
      </w:r>
      <w:proofErr w:type="gramEnd"/>
      <w:r w:rsidR="007B2B6E">
        <w:t xml:space="preserve"> направления заявления и прилагаемых документов с использованием Единого портала, Портала, путем заполнения специальной интерактивной формы, которая соответствует требованиям Федерального закона "Об организации предоставления государственных и муниципальных услуг" и нормативным требованиям администрации Единого портала, Портала и обеспечивает идентификацию заявителя. На Едином портале, Портале применяется автоматическая идентификация (нумерация) обращений; используется личный кабинет для обеспечения однозначной и конфиденциальной доставки промежуточных сообщений и ответа заявителю в электронном виде</w:t>
      </w:r>
      <w:proofErr w:type="gramStart"/>
      <w:r w:rsidR="007B2B6E">
        <w:t>.</w:t>
      </w:r>
      <w:r w:rsidR="00206DAF">
        <w:t>";</w:t>
      </w:r>
      <w:proofErr w:type="gramEnd"/>
    </w:p>
    <w:p w:rsidR="00206DAF" w:rsidRDefault="00A4084F" w:rsidP="007B2B6E">
      <w:pPr>
        <w:pStyle w:val="ConsPlusNormal"/>
        <w:ind w:firstLine="709"/>
        <w:jc w:val="both"/>
      </w:pPr>
      <w:r>
        <w:t>9</w:t>
      </w:r>
      <w:r w:rsidR="00206DAF">
        <w:t>) дополнить пунктом 96.1 следующего содержания:</w:t>
      </w:r>
    </w:p>
    <w:p w:rsidR="007B2B6E" w:rsidRDefault="00206DAF" w:rsidP="007B2B6E">
      <w:pPr>
        <w:pStyle w:val="ConsPlusNormal"/>
        <w:ind w:firstLine="709"/>
        <w:jc w:val="both"/>
      </w:pPr>
      <w:r>
        <w:t xml:space="preserve">"96.1. </w:t>
      </w:r>
      <w:r w:rsidR="007B2B6E">
        <w:t>В случае поступления заявления и прилагаемых документов через Единый портал, Портал заявитель информируется о ходе их рассмотрения путем получения сообщения на странице личного кабинета пользователя на Едином портале, Портале или по электронной почте</w:t>
      </w:r>
      <w:proofErr w:type="gramStart"/>
      <w:r w:rsidR="007B2B6E">
        <w:t>."</w:t>
      </w:r>
      <w:r w:rsidR="00442E87">
        <w:t>;</w:t>
      </w:r>
      <w:proofErr w:type="gramEnd"/>
    </w:p>
    <w:p w:rsidR="00442E87" w:rsidRDefault="00206DAF" w:rsidP="007B2B6E">
      <w:pPr>
        <w:pStyle w:val="ConsPlusNormal"/>
        <w:ind w:firstLine="709"/>
        <w:jc w:val="both"/>
      </w:pPr>
      <w:proofErr w:type="gramStart"/>
      <w:r>
        <w:t>1</w:t>
      </w:r>
      <w:r w:rsidR="00A4084F">
        <w:t>0</w:t>
      </w:r>
      <w:r w:rsidR="00442E87">
        <w:t>)</w:t>
      </w:r>
      <w:r w:rsidR="00442E87" w:rsidRPr="001D38D5">
        <w:t xml:space="preserve"> в приложении № 1 "Информация о местонахождении, справочных телефонах, адресах официального и отраслевого сайтов Министерства труда и социального развития Омской области в информационно-телекоммуникационной сети "Интернет", электронной почты бюджетных учреждений Омской области – комплексных центров социального обслуживания населения, предоставляющих государственную услугу "Предоставление </w:t>
      </w:r>
      <w:r w:rsidR="00AB734E">
        <w:t>меры социальной поддержки</w:t>
      </w:r>
      <w:r w:rsidR="00442E87" w:rsidRPr="001D38D5">
        <w:t xml:space="preserve"> гражданам, находящимся в трудной жизненной ситуации, за счет средств областного бюджета":</w:t>
      </w:r>
      <w:proofErr w:type="gramEnd"/>
    </w:p>
    <w:p w:rsidR="009D4CCC" w:rsidRDefault="009D4CCC" w:rsidP="000071F4">
      <w:pPr>
        <w:pStyle w:val="ConsPlusNormal"/>
        <w:ind w:firstLine="709"/>
        <w:jc w:val="both"/>
      </w:pPr>
      <w:r>
        <w:t xml:space="preserve">- в строке 5 цифры "8-381(57)-2-20-63" заменить </w:t>
      </w:r>
      <w:r w:rsidRPr="009D4CCC">
        <w:t xml:space="preserve">цифрами </w:t>
      </w:r>
      <w:r w:rsidR="000071F4">
        <w:t xml:space="preserve">                     </w:t>
      </w:r>
      <w:r>
        <w:t>"</w:t>
      </w:r>
      <w:r w:rsidRPr="009D4CCC">
        <w:t>8-381(57)-2-23-50</w:t>
      </w:r>
      <w:r>
        <w:t>"</w:t>
      </w:r>
      <w:r w:rsidR="000071F4">
        <w:t>;</w:t>
      </w:r>
    </w:p>
    <w:p w:rsidR="000071F4" w:rsidRDefault="000071F4" w:rsidP="000071F4">
      <w:pPr>
        <w:pStyle w:val="ConsPlusNormal"/>
        <w:ind w:firstLine="709"/>
        <w:jc w:val="both"/>
      </w:pPr>
      <w:r>
        <w:t>- в строке 8 цифры "</w:t>
      </w:r>
      <w:r w:rsidR="00907C36">
        <w:t>646920</w:t>
      </w:r>
      <w:r>
        <w:t xml:space="preserve">" заменить </w:t>
      </w:r>
      <w:r w:rsidRPr="009D4CCC">
        <w:t xml:space="preserve">цифрами </w:t>
      </w:r>
      <w:r>
        <w:t>"</w:t>
      </w:r>
      <w:r w:rsidR="00907C36">
        <w:t>646905</w:t>
      </w:r>
      <w:r>
        <w:t>";</w:t>
      </w:r>
    </w:p>
    <w:p w:rsidR="009D4CCC" w:rsidRPr="007B2B6E" w:rsidRDefault="00907C36" w:rsidP="00EB59F6">
      <w:pPr>
        <w:pStyle w:val="ConsPlusNormal"/>
        <w:ind w:firstLine="709"/>
        <w:jc w:val="both"/>
      </w:pPr>
      <w:r>
        <w:t xml:space="preserve">- в строке 13 цифры "8-381(68)-2-43-39" заменить </w:t>
      </w:r>
      <w:r w:rsidRPr="009D4CCC">
        <w:t xml:space="preserve">цифрами </w:t>
      </w:r>
      <w:r>
        <w:t xml:space="preserve">                     </w:t>
      </w:r>
      <w:r w:rsidRPr="00EB59F6">
        <w:t>"</w:t>
      </w:r>
      <w:r w:rsidR="00EB59F6" w:rsidRPr="00EB59F6">
        <w:t>8-381(68)-2-43-77</w:t>
      </w:r>
      <w:r w:rsidRPr="00EB59F6">
        <w:t>";</w:t>
      </w:r>
    </w:p>
    <w:p w:rsidR="00906A21" w:rsidRDefault="00906A21" w:rsidP="00906A21">
      <w:pPr>
        <w:pStyle w:val="ConsPlusNormal"/>
        <w:ind w:firstLine="709"/>
        <w:jc w:val="both"/>
      </w:pPr>
      <w:r>
        <w:t xml:space="preserve">- в строке 22 цифру "11" заменить </w:t>
      </w:r>
      <w:r w:rsidRPr="009D4CCC">
        <w:t>цифр</w:t>
      </w:r>
      <w:r>
        <w:t>ой</w:t>
      </w:r>
      <w:r w:rsidRPr="009D4CCC">
        <w:t xml:space="preserve"> </w:t>
      </w:r>
      <w:r>
        <w:t>"10";</w:t>
      </w:r>
    </w:p>
    <w:p w:rsidR="00C56A08" w:rsidRDefault="00906A21" w:rsidP="00906A21">
      <w:pPr>
        <w:pStyle w:val="ConsPlusNormal"/>
        <w:ind w:firstLine="709"/>
        <w:jc w:val="both"/>
      </w:pPr>
      <w:r>
        <w:lastRenderedPageBreak/>
        <w:t xml:space="preserve">- в строке 23 цифры "8-381(63)-2-41-10" заменить </w:t>
      </w:r>
      <w:r w:rsidRPr="009D4CCC">
        <w:t xml:space="preserve">цифрами </w:t>
      </w:r>
      <w:r>
        <w:t xml:space="preserve">                     </w:t>
      </w:r>
      <w:r w:rsidRPr="00906A21">
        <w:t>"8-381(63)-2-40-99"</w:t>
      </w:r>
      <w:r>
        <w:t>;</w:t>
      </w:r>
    </w:p>
    <w:p w:rsidR="00906A21" w:rsidRDefault="00906A21" w:rsidP="009029EC">
      <w:pPr>
        <w:pStyle w:val="ConsPlusNormal"/>
        <w:ind w:firstLine="709"/>
        <w:jc w:val="both"/>
      </w:pPr>
      <w:r>
        <w:t xml:space="preserve">- в строке 30 цифры </w:t>
      </w:r>
      <w:r w:rsidRPr="009029EC">
        <w:t>"</w:t>
      </w:r>
      <w:r w:rsidR="009029EC" w:rsidRPr="009029EC">
        <w:t>8-381(76)-2-65-55</w:t>
      </w:r>
      <w:r w:rsidRPr="009029EC">
        <w:t>" заменить цифрами                      "</w:t>
      </w:r>
      <w:r w:rsidR="009029EC" w:rsidRPr="009029EC">
        <w:t>8-381(76)-2-64-66</w:t>
      </w:r>
      <w:r w:rsidRPr="009029EC">
        <w:t>";</w:t>
      </w:r>
    </w:p>
    <w:p w:rsidR="009029EC" w:rsidRPr="009265DB" w:rsidRDefault="009029EC" w:rsidP="009029EC">
      <w:pPr>
        <w:pStyle w:val="ConsPlusNormal"/>
        <w:ind w:firstLine="709"/>
        <w:jc w:val="both"/>
      </w:pPr>
      <w:r w:rsidRPr="009265DB">
        <w:t>- в строке 34 цифры "644010" заменить цифрами "644019";</w:t>
      </w:r>
    </w:p>
    <w:p w:rsidR="009029EC" w:rsidRPr="009265DB" w:rsidRDefault="009029EC" w:rsidP="009029EC">
      <w:pPr>
        <w:pStyle w:val="ConsPlusNormal"/>
        <w:ind w:firstLine="709"/>
        <w:jc w:val="both"/>
      </w:pPr>
      <w:r w:rsidRPr="009265DB">
        <w:t>- в строке 39 цифры "64</w:t>
      </w:r>
      <w:r w:rsidR="00AA06C1" w:rsidRPr="009265DB">
        <w:t>403</w:t>
      </w:r>
      <w:r w:rsidRPr="009265DB">
        <w:t>0" заменить цифрами "644060"</w:t>
      </w:r>
      <w:r w:rsidR="009265DB" w:rsidRPr="009265DB">
        <w:t>;</w:t>
      </w:r>
    </w:p>
    <w:p w:rsidR="009265DB" w:rsidRPr="009265DB" w:rsidRDefault="009265DB" w:rsidP="009265D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265DB">
        <w:rPr>
          <w:sz w:val="28"/>
          <w:szCs w:val="28"/>
        </w:rPr>
        <w:t xml:space="preserve">11) в приложении № 4 "Заявление о предоставлении меры социальной поддержки гражданину, находящемуся в трудной жизненной ситуации, за счет средств областного бюджета" </w:t>
      </w:r>
      <w:r w:rsidRPr="009265DB">
        <w:rPr>
          <w:rFonts w:eastAsiaTheme="minorHAnsi"/>
          <w:color w:val="000000"/>
          <w:sz w:val="28"/>
          <w:szCs w:val="28"/>
          <w:lang w:eastAsia="en-US"/>
        </w:rPr>
        <w:t xml:space="preserve">после абзаца </w:t>
      </w:r>
      <w:r w:rsidR="00CD5C2C">
        <w:rPr>
          <w:rFonts w:eastAsiaTheme="minorHAnsi"/>
          <w:color w:val="000000"/>
          <w:sz w:val="28"/>
          <w:szCs w:val="28"/>
          <w:lang w:eastAsia="en-US"/>
        </w:rPr>
        <w:t>четвертого</w:t>
      </w:r>
      <w:r w:rsidRPr="009265DB">
        <w:rPr>
          <w:rFonts w:eastAsiaTheme="minorHAnsi"/>
          <w:color w:val="000000"/>
          <w:sz w:val="28"/>
          <w:szCs w:val="28"/>
          <w:lang w:eastAsia="en-US"/>
        </w:rPr>
        <w:t xml:space="preserve"> дополнить абзацем следующего содержания:</w:t>
      </w:r>
    </w:p>
    <w:p w:rsidR="009265DB" w:rsidRPr="009265DB" w:rsidRDefault="009265DB" w:rsidP="009265DB">
      <w:pPr>
        <w:pStyle w:val="ConsPlusNormal"/>
        <w:ind w:firstLine="709"/>
        <w:jc w:val="both"/>
      </w:pPr>
      <w:r w:rsidRPr="009265DB">
        <w:rPr>
          <w:color w:val="000000"/>
        </w:rPr>
        <w:t xml:space="preserve">"Прошу направить уведомление о </w:t>
      </w:r>
      <w:r w:rsidR="00CD5C2C">
        <w:rPr>
          <w:color w:val="000000"/>
        </w:rPr>
        <w:t>предоставлении</w:t>
      </w:r>
      <w:r w:rsidRPr="009265DB">
        <w:rPr>
          <w:color w:val="000000"/>
        </w:rPr>
        <w:t xml:space="preserve"> либо об отказе в </w:t>
      </w:r>
      <w:r w:rsidR="00CD5C2C">
        <w:rPr>
          <w:color w:val="000000"/>
        </w:rPr>
        <w:t>предоставлении меры социальной поддержки</w:t>
      </w:r>
      <w:r w:rsidRPr="009265DB">
        <w:rPr>
          <w:color w:val="000000"/>
        </w:rPr>
        <w:t xml:space="preserve"> в форме документа на бумажном носителе (электронного документа) (нужное подчеркнуть) по адресу: _________________________________________________________________.".</w:t>
      </w:r>
    </w:p>
    <w:p w:rsidR="009D3D1F" w:rsidRDefault="00475992" w:rsidP="00475992">
      <w:pPr>
        <w:pStyle w:val="ConsPlusNormal"/>
        <w:ind w:firstLine="709"/>
        <w:jc w:val="both"/>
      </w:pPr>
      <w:r>
        <w:t xml:space="preserve">2. </w:t>
      </w:r>
      <w:r w:rsidR="00674513" w:rsidRPr="00A87A20">
        <w:rPr>
          <w:rFonts w:eastAsia="Calibri"/>
        </w:rPr>
        <w:t xml:space="preserve">Внести в приложение "Административный регламент предоставления государственной услуги "Предоставление меры социальной поддержки гражданам, находящимся в трудной жизненной ситуации, за счет средств областного бюджета" к приказу Министерства труда и социального развития Омской области от </w:t>
      </w:r>
      <w:r w:rsidR="00990119">
        <w:rPr>
          <w:rFonts w:eastAsia="Calibri"/>
        </w:rPr>
        <w:t>30 января 2015</w:t>
      </w:r>
      <w:r w:rsidR="00674513" w:rsidRPr="00A87A20">
        <w:rPr>
          <w:rFonts w:eastAsia="Calibri"/>
        </w:rPr>
        <w:t xml:space="preserve"> года № </w:t>
      </w:r>
      <w:r w:rsidR="00990119">
        <w:rPr>
          <w:rFonts w:eastAsia="Calibri"/>
        </w:rPr>
        <w:t>13</w:t>
      </w:r>
      <w:r w:rsidR="00674513" w:rsidRPr="00A87A20">
        <w:rPr>
          <w:rFonts w:eastAsia="Calibri"/>
        </w:rPr>
        <w:t xml:space="preserve">-п </w:t>
      </w:r>
      <w:r w:rsidR="00674513" w:rsidRPr="00A87A20">
        <w:t>следующие изменения:</w:t>
      </w:r>
    </w:p>
    <w:p w:rsidR="00E17F27" w:rsidRDefault="003F2ED2" w:rsidP="00475992">
      <w:pPr>
        <w:pStyle w:val="ConsPlusNormal"/>
        <w:ind w:firstLine="709"/>
        <w:jc w:val="both"/>
      </w:pPr>
      <w:r>
        <w:t>1</w:t>
      </w:r>
      <w:r w:rsidR="009F17F9">
        <w:t xml:space="preserve">) </w:t>
      </w:r>
      <w:r w:rsidR="00E17F27">
        <w:t>в пункте</w:t>
      </w:r>
      <w:r w:rsidR="009F17F9">
        <w:t xml:space="preserve"> 19</w:t>
      </w:r>
      <w:r w:rsidR="00E17F27">
        <w:t>:</w:t>
      </w:r>
    </w:p>
    <w:p w:rsidR="00475992" w:rsidRDefault="00E17F27" w:rsidP="00475992">
      <w:pPr>
        <w:pStyle w:val="ConsPlusNormal"/>
        <w:ind w:firstLine="709"/>
        <w:jc w:val="both"/>
      </w:pPr>
      <w:r>
        <w:t>- подпункт 3</w:t>
      </w:r>
      <w:r w:rsidR="009F17F9">
        <w:t xml:space="preserve"> изложить в следующей редакции:</w:t>
      </w:r>
    </w:p>
    <w:p w:rsidR="009F17F9" w:rsidRPr="009F17F9" w:rsidRDefault="009F17F9" w:rsidP="009F17F9">
      <w:pPr>
        <w:pStyle w:val="ConsPlusNormal"/>
        <w:ind w:firstLine="709"/>
        <w:jc w:val="both"/>
        <w:rPr>
          <w:rFonts w:eastAsia="Calibri"/>
        </w:rPr>
      </w:pPr>
      <w:r w:rsidRPr="009F17F9">
        <w:rPr>
          <w:rFonts w:eastAsia="Calibri"/>
        </w:rPr>
        <w:t>"3) заключение медицинской организации, подтверждающ</w:t>
      </w:r>
      <w:r w:rsidR="008531DE">
        <w:rPr>
          <w:rFonts w:eastAsia="Calibri"/>
        </w:rPr>
        <w:t>е</w:t>
      </w:r>
      <w:r w:rsidRPr="009F17F9">
        <w:rPr>
          <w:rFonts w:eastAsia="Calibri"/>
        </w:rPr>
        <w:t>е факт отсутствия:</w:t>
      </w:r>
    </w:p>
    <w:p w:rsidR="009F17F9" w:rsidRPr="009F17F9" w:rsidRDefault="009F17F9" w:rsidP="009F17F9">
      <w:pPr>
        <w:pStyle w:val="ConsPlusNormal"/>
        <w:ind w:firstLine="709"/>
        <w:jc w:val="both"/>
        <w:rPr>
          <w:rFonts w:eastAsia="Calibri"/>
        </w:rPr>
      </w:pPr>
      <w:r w:rsidRPr="009F17F9">
        <w:rPr>
          <w:rFonts w:eastAsia="Calibri"/>
        </w:rPr>
        <w:t xml:space="preserve">- заболеваний, предусмотренных </w:t>
      </w:r>
      <w:r w:rsidR="00020B6D">
        <w:t>перечнем заболеваний, представляющих опасность для окружающих, утвержденным постановлением Правительства Российской Федерации от 1 декабря 2004 года № 715, а также психических расстройств и расстройств поведения у помощника, членов его семьи</w:t>
      </w:r>
      <w:r w:rsidRPr="009F17F9">
        <w:rPr>
          <w:rFonts w:eastAsia="Calibri"/>
        </w:rPr>
        <w:t xml:space="preserve"> (в случае совместного проживания членов семьи с подопечным);</w:t>
      </w:r>
    </w:p>
    <w:p w:rsidR="009F17F9" w:rsidRDefault="009F17F9" w:rsidP="009F17F9">
      <w:pPr>
        <w:pStyle w:val="ConsPlusNormal"/>
        <w:ind w:firstLine="709"/>
        <w:jc w:val="both"/>
        <w:rPr>
          <w:rFonts w:eastAsia="Calibri"/>
        </w:rPr>
      </w:pPr>
      <w:r w:rsidRPr="009F17F9">
        <w:rPr>
          <w:rFonts w:eastAsia="Calibri"/>
        </w:rPr>
        <w:t xml:space="preserve">- медицинских противопоказаний, </w:t>
      </w:r>
      <w:r w:rsidR="00020B6D">
        <w:t>включенных в перечень</w:t>
      </w:r>
      <w:r w:rsidR="00350EA7">
        <w:t xml:space="preserve"> социально значимых заболеваний и перечень заболеваний, представляющих опасность для окружающих, в </w:t>
      </w:r>
      <w:proofErr w:type="gramStart"/>
      <w:r w:rsidR="00350EA7">
        <w:t>связи</w:t>
      </w:r>
      <w:proofErr w:type="gramEnd"/>
      <w:r w:rsidR="00350EA7">
        <w:t xml:space="preserve"> с наличием которых гражданину или получателю социальных услуг в стационарной форме, утвержденный приказом Министерства здравоохранения Российской Федерации от 29 апреля 2015 года № 216н</w:t>
      </w:r>
      <w:r w:rsidRPr="009F17F9">
        <w:rPr>
          <w:rFonts w:eastAsia="Calibri"/>
        </w:rPr>
        <w:t>, у подопечного;";</w:t>
      </w:r>
    </w:p>
    <w:p w:rsidR="003F2ED2" w:rsidRDefault="003F2ED2" w:rsidP="003F2ED2">
      <w:pPr>
        <w:pStyle w:val="ConsPlusNormal"/>
        <w:ind w:firstLine="709"/>
        <w:jc w:val="both"/>
      </w:pPr>
      <w:r>
        <w:t>2) дополнить пунктом 20.1 следующего содержания:</w:t>
      </w:r>
    </w:p>
    <w:p w:rsidR="003F2ED2" w:rsidRDefault="003F2ED2" w:rsidP="009F17F9">
      <w:pPr>
        <w:pStyle w:val="ConsPlusNormal"/>
        <w:ind w:firstLine="709"/>
        <w:jc w:val="both"/>
      </w:pPr>
      <w:r>
        <w:t xml:space="preserve">"20.1. </w:t>
      </w:r>
      <w:proofErr w:type="gramStart"/>
      <w:r w:rsidRPr="009A6227">
        <w:t xml:space="preserve">Для предоставления </w:t>
      </w:r>
      <w:r>
        <w:t>государственной услуги</w:t>
      </w:r>
      <w:r w:rsidRPr="009A6227">
        <w:t xml:space="preserve"> </w:t>
      </w:r>
      <w:r>
        <w:t>заявитель</w:t>
      </w:r>
      <w:r w:rsidRPr="009A6227">
        <w:t xml:space="preserve"> обращается</w:t>
      </w:r>
      <w:r>
        <w:t xml:space="preserve"> </w:t>
      </w:r>
      <w:r w:rsidRPr="009A6227">
        <w:t>непосредственно</w:t>
      </w:r>
      <w:r>
        <w:t xml:space="preserve"> в территориальный орган </w:t>
      </w:r>
      <w:r w:rsidRPr="009A6227">
        <w:t>Министерства по месту жительства с заявлением, в том числе с использованием электронных носителей, или с заявлением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(далее – Единый портал), государственной информационной системы Омской области "Портал государственных и муниципальных услуг Омской области" (далее – Портал</w:t>
      </w:r>
      <w:proofErr w:type="gramEnd"/>
      <w:r w:rsidRPr="009A6227">
        <w:t xml:space="preserve">), в том числе с использованием </w:t>
      </w:r>
      <w:r>
        <w:t>универсальной электронной карты</w:t>
      </w:r>
      <w:proofErr w:type="gramStart"/>
      <w:r>
        <w:t>.";</w:t>
      </w:r>
      <w:proofErr w:type="gramEnd"/>
    </w:p>
    <w:p w:rsidR="0070582C" w:rsidRDefault="006E6C5C" w:rsidP="009F17F9">
      <w:pPr>
        <w:pStyle w:val="ConsPlusNormal"/>
        <w:ind w:firstLine="709"/>
        <w:jc w:val="both"/>
      </w:pPr>
      <w:r>
        <w:lastRenderedPageBreak/>
        <w:t xml:space="preserve">3) </w:t>
      </w:r>
      <w:r w:rsidR="0070582C">
        <w:t>в пункте 21:</w:t>
      </w:r>
    </w:p>
    <w:p w:rsidR="0070582C" w:rsidRDefault="0070582C" w:rsidP="009F17F9">
      <w:pPr>
        <w:pStyle w:val="ConsPlusNormal"/>
        <w:ind w:firstLine="709"/>
        <w:jc w:val="both"/>
      </w:pPr>
      <w:r>
        <w:t xml:space="preserve">- </w:t>
      </w:r>
      <w:r w:rsidR="008531DE">
        <w:t>в подпункте 2 точку заменить точкой с запятой</w:t>
      </w:r>
      <w:r>
        <w:t>;</w:t>
      </w:r>
    </w:p>
    <w:p w:rsidR="006E6C5C" w:rsidRDefault="0070582C" w:rsidP="009F17F9">
      <w:pPr>
        <w:pStyle w:val="ConsPlusNormal"/>
        <w:ind w:firstLine="709"/>
        <w:jc w:val="both"/>
      </w:pPr>
      <w:r>
        <w:t>-</w:t>
      </w:r>
      <w:r w:rsidR="006E6C5C">
        <w:t xml:space="preserve"> дополнить подпунктом 4 следующего содержания:</w:t>
      </w:r>
    </w:p>
    <w:p w:rsidR="006E6C5C" w:rsidRDefault="006E6C5C" w:rsidP="009F17F9">
      <w:pPr>
        <w:pStyle w:val="ConsPlusNormal"/>
        <w:ind w:firstLine="709"/>
        <w:jc w:val="both"/>
      </w:pPr>
      <w:proofErr w:type="gramStart"/>
      <w:r>
        <w:t>"4) должны быть заверены (засвидетельствованы) в установленном законодательством порядке, а также подписаны в соответствии с требованиями Федерального закона "Об электронной подписи" и статьей 21.1 и 21.2 Федерального закона "Об организации предоставления государственных и муниципальных услуг" (в случае их представления в территориальный орган с использованием электронных носителей, в форме электронных документов посредством Единого портала, Портала).";</w:t>
      </w:r>
      <w:proofErr w:type="gramEnd"/>
    </w:p>
    <w:p w:rsidR="00015769" w:rsidRDefault="00015769" w:rsidP="009F17F9">
      <w:pPr>
        <w:pStyle w:val="ConsPlusNormal"/>
        <w:ind w:firstLine="709"/>
        <w:jc w:val="both"/>
      </w:pPr>
      <w:r>
        <w:t>4) дополнить пунктом 37.1 следующего содержания:</w:t>
      </w:r>
    </w:p>
    <w:p w:rsidR="00015769" w:rsidRDefault="00015769" w:rsidP="009F17F9">
      <w:pPr>
        <w:pStyle w:val="ConsPlusNormal"/>
        <w:ind w:firstLine="709"/>
        <w:jc w:val="both"/>
      </w:pPr>
      <w:r>
        <w:t>"37.1.</w:t>
      </w:r>
      <w:r w:rsidRPr="00015769">
        <w:t xml:space="preserve"> </w:t>
      </w:r>
      <w:r>
        <w:t>Регистрация заявления и прилагаемых документов, направленных заявителями в форме электронных документов с использованием Единого портала, Портала, осуществляется в день их поступления в территориальный орган либо на следующий день в случае поступления заявления и документов, предусмотренных пунктом 19</w:t>
      </w:r>
      <w:hyperlink w:anchor="P134" w:history="1"/>
      <w:r>
        <w:t xml:space="preserve"> настоящего Административного регламента, в территориальный орган по окончании рабочего времени</w:t>
      </w:r>
      <w:proofErr w:type="gramStart"/>
      <w:r>
        <w:t>.";</w:t>
      </w:r>
      <w:proofErr w:type="gramEnd"/>
    </w:p>
    <w:p w:rsidR="00EA4735" w:rsidRDefault="0070582C" w:rsidP="009F17F9">
      <w:pPr>
        <w:pStyle w:val="ConsPlusNormal"/>
        <w:ind w:firstLine="709"/>
        <w:jc w:val="both"/>
      </w:pPr>
      <w:r>
        <w:t>5</w:t>
      </w:r>
      <w:r w:rsidR="00EA4735">
        <w:t>) дополнить пунктом 59.1 следующего содержания:</w:t>
      </w:r>
    </w:p>
    <w:p w:rsidR="00EA4735" w:rsidRDefault="00EA4735" w:rsidP="00052133">
      <w:pPr>
        <w:pStyle w:val="ConsPlusNormal"/>
        <w:ind w:firstLine="709"/>
        <w:jc w:val="both"/>
      </w:pPr>
      <w:r>
        <w:t>"59.1. При регистрации заявления и прилагаемых документов, представленных заявителем в территориальный орган в форме электронного документа с использованием Единого портала, Портала, специалист, ответственный за прием, регистрацию заявления и прилагаемых документов:</w:t>
      </w:r>
    </w:p>
    <w:p w:rsidR="00EA4735" w:rsidRDefault="00EA4735" w:rsidP="00052133">
      <w:pPr>
        <w:pStyle w:val="ConsPlusNormal"/>
        <w:ind w:firstLine="709"/>
        <w:jc w:val="both"/>
      </w:pPr>
      <w:r>
        <w:t>1) производит проверку подлинности электронной подписи;</w:t>
      </w:r>
    </w:p>
    <w:p w:rsidR="00EA4735" w:rsidRDefault="00EA4735" w:rsidP="00052133">
      <w:pPr>
        <w:pStyle w:val="ConsPlusNormal"/>
        <w:ind w:firstLine="709"/>
        <w:jc w:val="both"/>
      </w:pPr>
      <w:r>
        <w:t>2) устанавливает факт наличия всех необходимых для предоставления государственной услуги документов, предусмотренных пунктом 19 настоящего Административного регламента, из числа указанных в заявлении и приложенных к нему;</w:t>
      </w:r>
    </w:p>
    <w:p w:rsidR="00EA4735" w:rsidRDefault="00EA4735" w:rsidP="00052133">
      <w:pPr>
        <w:pStyle w:val="ConsPlusNormal"/>
        <w:ind w:firstLine="709"/>
        <w:jc w:val="both"/>
      </w:pPr>
      <w:r>
        <w:t>3) проверяет заявление и прилагаемые документы на их соответствие требованиям, указанным в пункте 21 настоящего Административного регламента, а также на соответствие изложенных в них сведений данным, имеющимся в базе данных программно-технического комплекса;</w:t>
      </w:r>
    </w:p>
    <w:p w:rsidR="00EA4735" w:rsidRDefault="00EA4735" w:rsidP="00052133">
      <w:pPr>
        <w:pStyle w:val="ConsPlusNormal"/>
        <w:ind w:firstLine="709"/>
        <w:jc w:val="both"/>
      </w:pPr>
      <w:r>
        <w:t>4) распечатывает заявление и прилагаемые документы, а также протокол проверки электронной подписи;</w:t>
      </w:r>
    </w:p>
    <w:p w:rsidR="00EA4735" w:rsidRDefault="00EA4735" w:rsidP="00052133">
      <w:pPr>
        <w:pStyle w:val="ConsPlusNormal"/>
        <w:ind w:firstLine="709"/>
        <w:jc w:val="both"/>
      </w:pPr>
      <w:r>
        <w:t>5) вносит запись о приеме заявления и прилагаемых документах в журнал;</w:t>
      </w:r>
    </w:p>
    <w:p w:rsidR="00EA4735" w:rsidRDefault="00EA4735" w:rsidP="00052133">
      <w:pPr>
        <w:pStyle w:val="ConsPlusNormal"/>
        <w:ind w:firstLine="709"/>
        <w:jc w:val="both"/>
      </w:pPr>
      <w:r>
        <w:t>6) направляет уведомление на электронный адрес заявителя о получении и регистрации заявления и прилагаемых документов, а также устанавливает соответствующий тип события по текущему шагу процесса оказания государственной услуги в разделе "Состояние выполнения услуги" на Портале;</w:t>
      </w:r>
    </w:p>
    <w:p w:rsidR="00EA4735" w:rsidRDefault="00EA4735" w:rsidP="00052133">
      <w:pPr>
        <w:pStyle w:val="ConsPlusNormal"/>
        <w:ind w:firstLine="709"/>
        <w:jc w:val="both"/>
      </w:pPr>
      <w:r>
        <w:t>7) комплектует личное дело заявителя;</w:t>
      </w:r>
    </w:p>
    <w:p w:rsidR="00EA4735" w:rsidRDefault="00EA4735" w:rsidP="00052133">
      <w:pPr>
        <w:pStyle w:val="ConsPlusNormal"/>
        <w:ind w:firstLine="709"/>
        <w:jc w:val="both"/>
      </w:pPr>
      <w:r>
        <w:t>8) передает личное дело заявителя специалисту, ответственному за экспертизу</w:t>
      </w:r>
      <w:proofErr w:type="gramStart"/>
      <w:r>
        <w:t>.";</w:t>
      </w:r>
      <w:proofErr w:type="gramEnd"/>
    </w:p>
    <w:p w:rsidR="008D4016" w:rsidRDefault="008D4016" w:rsidP="00052133">
      <w:pPr>
        <w:pStyle w:val="ConsPlusNormal"/>
        <w:ind w:firstLine="709"/>
        <w:jc w:val="both"/>
      </w:pPr>
      <w:r>
        <w:t>6) пункт 83 дополнить подпунктом 5 следующего содержания:</w:t>
      </w:r>
    </w:p>
    <w:p w:rsidR="008D4016" w:rsidRDefault="008D4016" w:rsidP="00052133">
      <w:pPr>
        <w:pStyle w:val="ConsPlusNormal"/>
        <w:ind w:firstLine="709"/>
        <w:jc w:val="both"/>
      </w:pPr>
      <w:r>
        <w:lastRenderedPageBreak/>
        <w:t>"5) при регистрации заявления и прилагаемых документов, представленных заявителем в учреждение в форме электронных документов, вручную устанавливает соответствующий тип события по текущему шагу процесса оказания услуги в разделе "Состояние выполнения услуги" на Портале</w:t>
      </w:r>
      <w:proofErr w:type="gramStart"/>
      <w:r>
        <w:t>.";</w:t>
      </w:r>
      <w:proofErr w:type="gramEnd"/>
    </w:p>
    <w:p w:rsidR="006A0325" w:rsidRDefault="008D4016" w:rsidP="00052133">
      <w:pPr>
        <w:pStyle w:val="ConsPlusNormal"/>
        <w:ind w:firstLine="709"/>
        <w:jc w:val="both"/>
      </w:pPr>
      <w:r>
        <w:t>7</w:t>
      </w:r>
      <w:r w:rsidR="006A0325">
        <w:t>) подпункт 2 пункта 84 изложить в следующей редакции:</w:t>
      </w:r>
    </w:p>
    <w:p w:rsidR="006A0325" w:rsidRDefault="006A0325" w:rsidP="00957EDA">
      <w:pPr>
        <w:pStyle w:val="ConsPlusNormal"/>
        <w:ind w:firstLine="709"/>
        <w:jc w:val="both"/>
      </w:pPr>
      <w:r>
        <w:t xml:space="preserve">"2) </w:t>
      </w:r>
      <w:r w:rsidR="00957EDA">
        <w:t>направляет заявителю уведомление об отказе в срок, предусмотренный подпунктом 3 пункта 16 настоящего Административного регламента, в форме электронного документа (подписанного усиленной квалифицированной электронной подписью) в соответствии с федеральным законодательством и (или) документа на бумажном носителе (по выбору заявителя)</w:t>
      </w:r>
      <w:proofErr w:type="gramStart"/>
      <w:r w:rsidR="00957EDA">
        <w:t>.</w:t>
      </w:r>
      <w:r>
        <w:t>"</w:t>
      </w:r>
      <w:proofErr w:type="gramEnd"/>
      <w:r>
        <w:t>;</w:t>
      </w:r>
    </w:p>
    <w:p w:rsidR="00967645" w:rsidRDefault="008D4016" w:rsidP="00052133">
      <w:pPr>
        <w:pStyle w:val="ConsPlusNormal"/>
        <w:ind w:firstLine="709"/>
        <w:jc w:val="both"/>
      </w:pPr>
      <w:r>
        <w:t>8</w:t>
      </w:r>
      <w:r w:rsidR="00967645">
        <w:t>) пункт 92 изложить в следующей редакции:</w:t>
      </w:r>
    </w:p>
    <w:p w:rsidR="00967645" w:rsidRDefault="00967645" w:rsidP="00052133">
      <w:pPr>
        <w:pStyle w:val="ConsPlusNormal"/>
        <w:ind w:firstLine="709"/>
        <w:jc w:val="both"/>
      </w:pPr>
      <w:r>
        <w:t xml:space="preserve">"92. Для получения государственной услуги в электронной форме заявителю </w:t>
      </w:r>
      <w:proofErr w:type="gramStart"/>
      <w:r>
        <w:t>представляется возможность</w:t>
      </w:r>
      <w:proofErr w:type="gramEnd"/>
      <w:r>
        <w:t xml:space="preserve"> направления заявления и прилагаемых документов с использованием Единого портала, Портала, путем заполнения специальной интерактивной формы, которая соответствует требованиям Федерального закона "Об организации предоставления государственных и муниципальных услуг" и нормативным требованиям администрации Единого портала, Портала и обеспечивает идентификацию заявителя. На Едином портале, Портале применяется автоматическая идентификация (нумерация) обращений; используется личный кабинет для обеспечения однозначной и конфиденциальной доставки промежуточных сообщений и ответа заявителю в электронном виде</w:t>
      </w:r>
      <w:proofErr w:type="gramStart"/>
      <w:r>
        <w:t>.</w:t>
      </w:r>
      <w:r w:rsidR="009830E1">
        <w:t>";</w:t>
      </w:r>
      <w:proofErr w:type="gramEnd"/>
    </w:p>
    <w:p w:rsidR="009830E1" w:rsidRDefault="008D4016" w:rsidP="00052133">
      <w:pPr>
        <w:pStyle w:val="ConsPlusNormal"/>
        <w:ind w:firstLine="709"/>
        <w:jc w:val="both"/>
      </w:pPr>
      <w:r>
        <w:t>9</w:t>
      </w:r>
      <w:r w:rsidR="009830E1">
        <w:t>) дополнить пунктом 92.1 следующего содержания:</w:t>
      </w:r>
    </w:p>
    <w:p w:rsidR="00967645" w:rsidRDefault="009830E1" w:rsidP="00052133">
      <w:pPr>
        <w:pStyle w:val="ConsPlusNormal"/>
        <w:ind w:firstLine="709"/>
        <w:jc w:val="both"/>
      </w:pPr>
      <w:r>
        <w:t xml:space="preserve">"92.1 </w:t>
      </w:r>
      <w:r w:rsidR="00967645">
        <w:t>В случае поступления заявления и прилагаемых документов через Единый портал, Портал заявитель информируется о ходе их рассмотрения путем получения сообщения на странице личного кабинета пользователя на Едином портале, Портале или по электронной почте</w:t>
      </w:r>
      <w:proofErr w:type="gramStart"/>
      <w:r w:rsidR="00967645">
        <w:t>.";</w:t>
      </w:r>
      <w:proofErr w:type="gramEnd"/>
    </w:p>
    <w:p w:rsidR="003E150A" w:rsidRPr="00841010" w:rsidRDefault="008D4016" w:rsidP="003E1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27AAF" w:rsidRPr="00013B02">
        <w:rPr>
          <w:sz w:val="28"/>
          <w:szCs w:val="28"/>
        </w:rPr>
        <w:t xml:space="preserve">) </w:t>
      </w:r>
      <w:r w:rsidR="003E150A" w:rsidRPr="00013B02">
        <w:rPr>
          <w:sz w:val="28"/>
          <w:szCs w:val="28"/>
        </w:rPr>
        <w:t>в приложении</w:t>
      </w:r>
      <w:r w:rsidR="003E150A" w:rsidRPr="00841010">
        <w:rPr>
          <w:sz w:val="28"/>
          <w:szCs w:val="28"/>
        </w:rPr>
        <w:t xml:space="preserve"> № 1 "Порядок выявления и учета лиц, желающих проживать с совершеннолетним дееспособным гражданином в возрасте не старше 65 лет, не являющимся инвалидом, а также лиц, изъявивших желание осуществлять уход за гражданами пожилого возраста, инвалидами I, II группы и совершеннолетними недееспособными гражданами":</w:t>
      </w:r>
    </w:p>
    <w:p w:rsidR="00967645" w:rsidRDefault="003E150A" w:rsidP="00052133">
      <w:pPr>
        <w:pStyle w:val="ConsPlusNormal"/>
        <w:ind w:firstLine="709"/>
        <w:jc w:val="both"/>
      </w:pPr>
      <w:r>
        <w:t xml:space="preserve">- </w:t>
      </w:r>
      <w:r w:rsidR="00A833F6">
        <w:t>абзац первый</w:t>
      </w:r>
      <w:r w:rsidR="00013B02">
        <w:t xml:space="preserve"> пункта </w:t>
      </w:r>
      <w:r w:rsidR="00551FD1">
        <w:t>3</w:t>
      </w:r>
      <w:r w:rsidR="00013B02">
        <w:t xml:space="preserve"> </w:t>
      </w:r>
      <w:r w:rsidR="00A833F6">
        <w:t>изложить в следующей редакции</w:t>
      </w:r>
      <w:r w:rsidR="00013B02">
        <w:t>:</w:t>
      </w:r>
    </w:p>
    <w:p w:rsidR="00013B02" w:rsidRDefault="00013B02" w:rsidP="00052133">
      <w:pPr>
        <w:pStyle w:val="ConsPlusNormal"/>
        <w:ind w:firstLine="709"/>
        <w:jc w:val="both"/>
      </w:pPr>
      <w:r>
        <w:t>"</w:t>
      </w:r>
      <w:r w:rsidR="008D49F9">
        <w:t xml:space="preserve">3. </w:t>
      </w:r>
      <w:proofErr w:type="gramStart"/>
      <w:r w:rsidR="00551FD1">
        <w:t xml:space="preserve">Для </w:t>
      </w:r>
      <w:r w:rsidR="00937B51">
        <w:t>постановки на учет подопечн</w:t>
      </w:r>
      <w:r w:rsidR="00A833F6">
        <w:t>ый</w:t>
      </w:r>
      <w:r w:rsidR="00D1333D">
        <w:t>,</w:t>
      </w:r>
      <w:r w:rsidR="00937B51">
        <w:t xml:space="preserve"> </w:t>
      </w:r>
      <w:r w:rsidR="00A833F6">
        <w:t xml:space="preserve">обращается в территориальный орган по месту проживания с заявлением о постановке на учет в качестве лица, желающего проживать с помощником (далее – заявление о постановке на учет в качестве подопечного), по форме согласно приложению № 1 к настоящему Порядку, в том числе с использованием электронных носителей, </w:t>
      </w:r>
      <w:r w:rsidR="00AB1204">
        <w:t>или с заявлением в форме электронного документа с использованием Единого портала</w:t>
      </w:r>
      <w:proofErr w:type="gramEnd"/>
      <w:r w:rsidR="00AB1204">
        <w:t>, Портала, в том числе с использованием универсальной электронной карты и представляет следующие документы</w:t>
      </w:r>
      <w:proofErr w:type="gramStart"/>
      <w:r w:rsidR="00AB1204">
        <w:t>:</w:t>
      </w:r>
      <w:r>
        <w:t>"</w:t>
      </w:r>
      <w:proofErr w:type="gramEnd"/>
      <w:r w:rsidR="00D1333D">
        <w:t>;</w:t>
      </w:r>
    </w:p>
    <w:p w:rsidR="00D1333D" w:rsidRDefault="00D1333D" w:rsidP="00D1333D">
      <w:pPr>
        <w:pStyle w:val="ConsPlusNormal"/>
        <w:ind w:firstLine="709"/>
        <w:jc w:val="both"/>
      </w:pPr>
      <w:r>
        <w:t xml:space="preserve">- </w:t>
      </w:r>
      <w:r w:rsidR="008D49F9">
        <w:t>абзац первый пункта 4 изложить в следующей редакции:</w:t>
      </w:r>
    </w:p>
    <w:p w:rsidR="00D1333D" w:rsidRDefault="00D1333D" w:rsidP="00D1333D">
      <w:pPr>
        <w:pStyle w:val="ConsPlusNormal"/>
        <w:ind w:firstLine="709"/>
        <w:jc w:val="both"/>
      </w:pPr>
      <w:r>
        <w:lastRenderedPageBreak/>
        <w:t>"</w:t>
      </w:r>
      <w:r w:rsidR="008D49F9">
        <w:t xml:space="preserve">4. </w:t>
      </w:r>
      <w:proofErr w:type="gramStart"/>
      <w:r w:rsidR="008D49F9">
        <w:t>Для постановки на учет помощник обращается в территориальный орган по месту проживания с заявлением о постановке на учет в качестве лица, изъявившего желание осуществлять уход за подопечным (далее – заявление о постановке на учет в качестве помощника), по форме согласно приложению № 2 к настоящему Порядку, в том числе с использованием электронных носителей, или с заявлением в форме электронного документа с использованием</w:t>
      </w:r>
      <w:proofErr w:type="gramEnd"/>
      <w:r w:rsidR="008D49F9">
        <w:t xml:space="preserve"> Единого портала, Портала, в том числе с использованием универсальной электронной карты и представляет следующие документы</w:t>
      </w:r>
      <w:proofErr w:type="gramStart"/>
      <w:r w:rsidR="008D49F9">
        <w:t>:"</w:t>
      </w:r>
      <w:proofErr w:type="gramEnd"/>
      <w:r>
        <w:t>;</w:t>
      </w:r>
    </w:p>
    <w:p w:rsidR="007F3E7D" w:rsidRDefault="007F3E7D" w:rsidP="004D52CA">
      <w:pPr>
        <w:pStyle w:val="ConsPlusNormal"/>
        <w:ind w:firstLine="709"/>
        <w:jc w:val="both"/>
      </w:pPr>
      <w:r w:rsidRPr="00EC779F">
        <w:t xml:space="preserve">- в пункте 8 </w:t>
      </w:r>
      <w:r w:rsidR="004D52CA">
        <w:t>после слов "подопечному, помощнику" дополнить словами ", в форме электронного документа (подписанного усиленной квалифицированной электронной подписью) в соответствии с федеральным законодательством и (или) документа на бумажном носителе (по выбору заявителя)";</w:t>
      </w:r>
    </w:p>
    <w:p w:rsidR="00AC5A54" w:rsidRPr="00AC5A54" w:rsidRDefault="004D52CA" w:rsidP="00AC5A5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C5A54">
        <w:rPr>
          <w:sz w:val="28"/>
          <w:szCs w:val="28"/>
        </w:rPr>
        <w:t xml:space="preserve">- в приложении № 1 "Заявление о постановке на учет в качестве лица, желающего проживать с совершеннолетним дееспособным гражданином </w:t>
      </w:r>
      <w:r w:rsidR="006951E4" w:rsidRPr="00AC5A54">
        <w:rPr>
          <w:sz w:val="28"/>
          <w:szCs w:val="28"/>
        </w:rPr>
        <w:t>в возрасте не старше 65 лет, не являющимся</w:t>
      </w:r>
      <w:r w:rsidR="00AC5A54">
        <w:rPr>
          <w:sz w:val="28"/>
          <w:szCs w:val="28"/>
        </w:rPr>
        <w:t xml:space="preserve"> инвалидом</w:t>
      </w:r>
      <w:r w:rsidRPr="00AC5A54">
        <w:rPr>
          <w:sz w:val="28"/>
          <w:szCs w:val="28"/>
        </w:rPr>
        <w:t>"</w:t>
      </w:r>
      <w:r w:rsidR="00AC5A54" w:rsidRPr="00AC5A54">
        <w:rPr>
          <w:sz w:val="28"/>
          <w:szCs w:val="28"/>
        </w:rPr>
        <w:t xml:space="preserve"> </w:t>
      </w:r>
      <w:r w:rsidR="00AC5A54" w:rsidRPr="00AC5A54">
        <w:rPr>
          <w:rFonts w:eastAsiaTheme="minorHAnsi"/>
          <w:color w:val="000000"/>
          <w:sz w:val="28"/>
          <w:szCs w:val="28"/>
          <w:lang w:eastAsia="en-US"/>
        </w:rPr>
        <w:t xml:space="preserve">после абзаца </w:t>
      </w:r>
      <w:r w:rsidR="00AC5A54">
        <w:rPr>
          <w:rFonts w:eastAsiaTheme="minorHAnsi"/>
          <w:color w:val="000000"/>
          <w:sz w:val="28"/>
          <w:szCs w:val="28"/>
          <w:lang w:eastAsia="en-US"/>
        </w:rPr>
        <w:t>второго</w:t>
      </w:r>
      <w:r w:rsidR="00AC5A54" w:rsidRPr="00AC5A54">
        <w:rPr>
          <w:rFonts w:eastAsiaTheme="minorHAnsi"/>
          <w:color w:val="000000"/>
          <w:sz w:val="28"/>
          <w:szCs w:val="28"/>
          <w:lang w:eastAsia="en-US"/>
        </w:rPr>
        <w:t xml:space="preserve"> дополнить абзацем следующего содержания:</w:t>
      </w:r>
    </w:p>
    <w:p w:rsidR="004D52CA" w:rsidRPr="00AC5A54" w:rsidRDefault="00AC5A54" w:rsidP="00AC5A54">
      <w:pPr>
        <w:pStyle w:val="ConsPlusNormal"/>
        <w:ind w:firstLine="709"/>
        <w:jc w:val="both"/>
      </w:pPr>
      <w:r w:rsidRPr="00AC5A54">
        <w:rPr>
          <w:color w:val="000000"/>
        </w:rPr>
        <w:t xml:space="preserve">"Прошу направить </w:t>
      </w:r>
      <w:r>
        <w:rPr>
          <w:color w:val="000000"/>
        </w:rPr>
        <w:t>решение</w:t>
      </w:r>
      <w:r w:rsidRPr="00AC5A54">
        <w:rPr>
          <w:color w:val="000000"/>
        </w:rPr>
        <w:t xml:space="preserve"> о </w:t>
      </w:r>
      <w:r>
        <w:rPr>
          <w:color w:val="000000"/>
        </w:rPr>
        <w:t>постановке</w:t>
      </w:r>
      <w:r w:rsidRPr="00AC5A54">
        <w:rPr>
          <w:color w:val="000000"/>
        </w:rPr>
        <w:t xml:space="preserve"> либо об отказе в </w:t>
      </w:r>
      <w:r>
        <w:rPr>
          <w:color w:val="000000"/>
        </w:rPr>
        <w:t xml:space="preserve">постановке на учет </w:t>
      </w:r>
      <w:r>
        <w:t>в качестве лица, желающего проживать с совершеннолетним дееспособным гражданином в возрасте не старше 65 лет, не являющимся инвалидом</w:t>
      </w:r>
      <w:r w:rsidRPr="00AC5A54">
        <w:rPr>
          <w:color w:val="000000"/>
        </w:rPr>
        <w:t xml:space="preserve"> в форме документа на бумажном носителе (электронного документа) (нужное подчеркнуть) по адресу: _________________________________________________________________."</w:t>
      </w:r>
      <w:r>
        <w:rPr>
          <w:color w:val="000000"/>
        </w:rPr>
        <w:t>;</w:t>
      </w:r>
    </w:p>
    <w:p w:rsidR="00AC5A54" w:rsidRPr="00AC5A54" w:rsidRDefault="00AC5A54" w:rsidP="00AC5A5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C5A54">
        <w:rPr>
          <w:sz w:val="28"/>
          <w:szCs w:val="28"/>
        </w:rPr>
        <w:t xml:space="preserve">- в приложении № </w:t>
      </w:r>
      <w:r>
        <w:rPr>
          <w:sz w:val="28"/>
          <w:szCs w:val="28"/>
        </w:rPr>
        <w:t>2</w:t>
      </w:r>
      <w:r w:rsidRPr="00AC5A54">
        <w:rPr>
          <w:sz w:val="28"/>
          <w:szCs w:val="28"/>
        </w:rPr>
        <w:t xml:space="preserve"> "Заявление о постановке на учет в качестве лица, </w:t>
      </w:r>
      <w:r w:rsidR="00D53625">
        <w:rPr>
          <w:sz w:val="28"/>
          <w:szCs w:val="28"/>
        </w:rPr>
        <w:t>изъявившего желание осуществлять уход за гражданами пожилого возраста, инвалидами I, II группы и совершеннолетними недееспособными гражданами</w:t>
      </w:r>
      <w:r w:rsidRPr="00AC5A54">
        <w:rPr>
          <w:sz w:val="28"/>
          <w:szCs w:val="28"/>
        </w:rPr>
        <w:t xml:space="preserve">" </w:t>
      </w:r>
      <w:r w:rsidRPr="00AC5A54">
        <w:rPr>
          <w:rFonts w:eastAsiaTheme="minorHAnsi"/>
          <w:color w:val="000000"/>
          <w:sz w:val="28"/>
          <w:szCs w:val="28"/>
          <w:lang w:eastAsia="en-US"/>
        </w:rPr>
        <w:t xml:space="preserve">после абзаца </w:t>
      </w:r>
      <w:r>
        <w:rPr>
          <w:rFonts w:eastAsiaTheme="minorHAnsi"/>
          <w:color w:val="000000"/>
          <w:sz w:val="28"/>
          <w:szCs w:val="28"/>
          <w:lang w:eastAsia="en-US"/>
        </w:rPr>
        <w:t>второго</w:t>
      </w:r>
      <w:r w:rsidRPr="00AC5A54">
        <w:rPr>
          <w:rFonts w:eastAsiaTheme="minorHAnsi"/>
          <w:color w:val="000000"/>
          <w:sz w:val="28"/>
          <w:szCs w:val="28"/>
          <w:lang w:eastAsia="en-US"/>
        </w:rPr>
        <w:t xml:space="preserve"> дополнить абзацем следующего содержания:</w:t>
      </w:r>
    </w:p>
    <w:p w:rsidR="006951E4" w:rsidRPr="00AC5A54" w:rsidRDefault="00AC5A54" w:rsidP="00AC5A54">
      <w:pPr>
        <w:pStyle w:val="ConsPlusNormal"/>
        <w:ind w:firstLine="709"/>
        <w:jc w:val="both"/>
      </w:pPr>
      <w:r w:rsidRPr="00AC5A54">
        <w:rPr>
          <w:color w:val="000000"/>
        </w:rPr>
        <w:t xml:space="preserve">"Прошу направить </w:t>
      </w:r>
      <w:r>
        <w:rPr>
          <w:color w:val="000000"/>
        </w:rPr>
        <w:t>решение</w:t>
      </w:r>
      <w:r w:rsidRPr="00AC5A54">
        <w:rPr>
          <w:color w:val="000000"/>
        </w:rPr>
        <w:t xml:space="preserve"> о </w:t>
      </w:r>
      <w:r>
        <w:rPr>
          <w:color w:val="000000"/>
        </w:rPr>
        <w:t>постановке</w:t>
      </w:r>
      <w:r w:rsidRPr="00AC5A54">
        <w:rPr>
          <w:color w:val="000000"/>
        </w:rPr>
        <w:t xml:space="preserve"> либо об отказе в </w:t>
      </w:r>
      <w:r>
        <w:rPr>
          <w:color w:val="000000"/>
        </w:rPr>
        <w:t xml:space="preserve">постановке на учет </w:t>
      </w:r>
      <w:r>
        <w:t xml:space="preserve">в качестве лица, </w:t>
      </w:r>
      <w:r w:rsidR="00D53625">
        <w:t>изъявившего желание осуществлять уход за гражданами пожилого возраста, инвалидами I, II группы и совершеннолетними недееспособными гражданами</w:t>
      </w:r>
      <w:r w:rsidRPr="00AC5A54">
        <w:rPr>
          <w:color w:val="000000"/>
        </w:rPr>
        <w:t xml:space="preserve"> в форме документа на бумажном носителе (электронного документа) (нужное подчеркнуть) по адресу: _________________________________________________________________."</w:t>
      </w:r>
      <w:r>
        <w:rPr>
          <w:color w:val="000000"/>
        </w:rPr>
        <w:t>;</w:t>
      </w:r>
    </w:p>
    <w:p w:rsidR="007A77DE" w:rsidRDefault="0070582C" w:rsidP="007A77DE">
      <w:pPr>
        <w:pStyle w:val="ConsPlusNormal"/>
        <w:ind w:firstLine="709"/>
        <w:jc w:val="both"/>
      </w:pPr>
      <w:proofErr w:type="gramStart"/>
      <w:r>
        <w:t>1</w:t>
      </w:r>
      <w:r w:rsidR="008D4016">
        <w:t>1</w:t>
      </w:r>
      <w:r w:rsidR="007A77DE">
        <w:t>)</w:t>
      </w:r>
      <w:r w:rsidR="007A77DE" w:rsidRPr="001D38D5">
        <w:t xml:space="preserve"> в приложении № </w:t>
      </w:r>
      <w:r w:rsidR="007A77DE">
        <w:t>2</w:t>
      </w:r>
      <w:r w:rsidR="007A77DE" w:rsidRPr="001D38D5">
        <w:t xml:space="preserve"> "Информация о местонахождении, справочных телефонах, адресах официального и отраслевого сайтов Министерства труда и социального развития Омской области в информационно-телекоммуникационной сети "Интернет", электронной почты </w:t>
      </w:r>
      <w:r w:rsidR="007A77DE">
        <w:t>Министерства труда и социального развития Омской области, его территориальных органов, предоставляющих и участвующих в предоставлении государственной услуги "Предоставление ежемесячной выплаты лицам, осуществляющим уход за гражданами пожилого возраста, инвалидами I, II группы и совершеннолетними</w:t>
      </w:r>
      <w:proofErr w:type="gramEnd"/>
      <w:r w:rsidR="007A77DE">
        <w:t xml:space="preserve"> гражданами</w:t>
      </w:r>
      <w:r w:rsidR="007A77DE" w:rsidRPr="001D38D5">
        <w:t>":</w:t>
      </w:r>
    </w:p>
    <w:p w:rsidR="007A77DE" w:rsidRDefault="007A77DE" w:rsidP="007A77DE">
      <w:pPr>
        <w:pStyle w:val="ConsPlusNormal"/>
        <w:ind w:firstLine="709"/>
        <w:jc w:val="both"/>
      </w:pPr>
      <w:r>
        <w:t>-</w:t>
      </w:r>
      <w:r w:rsidR="00A74E01">
        <w:t xml:space="preserve"> в</w:t>
      </w:r>
      <w:r>
        <w:t xml:space="preserve"> </w:t>
      </w:r>
      <w:r w:rsidR="009A5EE8">
        <w:t>строк</w:t>
      </w:r>
      <w:r w:rsidR="00A74E01">
        <w:t>е</w:t>
      </w:r>
      <w:r>
        <w:t xml:space="preserve"> </w:t>
      </w:r>
      <w:r w:rsidR="009A5EE8">
        <w:t>6</w:t>
      </w:r>
      <w:r w:rsidR="00A74E01">
        <w:t>:</w:t>
      </w:r>
    </w:p>
    <w:p w:rsidR="00A74E01" w:rsidRDefault="00A74E01" w:rsidP="007A77DE">
      <w:pPr>
        <w:pStyle w:val="ConsPlusNormal"/>
        <w:ind w:firstLine="709"/>
        <w:jc w:val="both"/>
      </w:pPr>
      <w:r>
        <w:t xml:space="preserve">цифры "8-381(57)-2-14-22" заменить </w:t>
      </w:r>
      <w:r w:rsidRPr="00A74E01">
        <w:t>цифрами "8-381(57)-2</w:t>
      </w:r>
      <w:r w:rsidRPr="003F6D1D">
        <w:t>-</w:t>
      </w:r>
      <w:r w:rsidRPr="00A74E01">
        <w:t>22</w:t>
      </w:r>
      <w:r w:rsidRPr="003F6D1D">
        <w:t>-</w:t>
      </w:r>
      <w:r w:rsidRPr="00A74E01">
        <w:t>53";</w:t>
      </w:r>
    </w:p>
    <w:p w:rsidR="00A74E01" w:rsidRDefault="00A74E01" w:rsidP="007A77DE">
      <w:pPr>
        <w:pStyle w:val="ConsPlusNormal"/>
        <w:ind w:firstLine="709"/>
        <w:jc w:val="both"/>
      </w:pPr>
      <w:r>
        <w:lastRenderedPageBreak/>
        <w:t>слова "</w:t>
      </w:r>
      <w:proofErr w:type="spellStart"/>
      <w:r w:rsidRPr="00A74E01">
        <w:t>gorkov_tu@omskmintrud.ru</w:t>
      </w:r>
      <w:proofErr w:type="spellEnd"/>
      <w:r>
        <w:t xml:space="preserve">" заменить словами </w:t>
      </w:r>
      <w:r w:rsidRPr="00A74E01">
        <w:t>"</w:t>
      </w:r>
      <w:proofErr w:type="spellStart"/>
      <w:r w:rsidRPr="00A74E01">
        <w:t>gorkov@omskmintrud.ru</w:t>
      </w:r>
      <w:proofErr w:type="spellEnd"/>
      <w:r w:rsidRPr="00A74E01">
        <w:t>";</w:t>
      </w:r>
    </w:p>
    <w:p w:rsidR="007A77DE" w:rsidRDefault="007A77DE" w:rsidP="007A77DE">
      <w:pPr>
        <w:pStyle w:val="ConsPlusNormal"/>
        <w:ind w:firstLine="709"/>
        <w:jc w:val="both"/>
      </w:pPr>
      <w:r>
        <w:t xml:space="preserve">- </w:t>
      </w:r>
      <w:r w:rsidR="0018137E">
        <w:t>в строке</w:t>
      </w:r>
      <w:r w:rsidR="009A5EE8">
        <w:t xml:space="preserve"> 8:</w:t>
      </w:r>
    </w:p>
    <w:p w:rsidR="0018137E" w:rsidRDefault="0018137E" w:rsidP="0018137E">
      <w:pPr>
        <w:pStyle w:val="ConsPlusNormal"/>
        <w:ind w:firstLine="709"/>
        <w:jc w:val="both"/>
      </w:pPr>
      <w:r>
        <w:t xml:space="preserve">цифры "8-381(73)-2-03-32" заменить </w:t>
      </w:r>
      <w:r w:rsidRPr="00A74E01">
        <w:t>цифрами "</w:t>
      </w:r>
      <w:r w:rsidRPr="0018137E">
        <w:t>8-381(73)- 2-01-18";</w:t>
      </w:r>
    </w:p>
    <w:p w:rsidR="009A5EE8" w:rsidRDefault="0018137E" w:rsidP="0018137E">
      <w:pPr>
        <w:pStyle w:val="ConsPlusNormal"/>
        <w:ind w:firstLine="709"/>
        <w:jc w:val="both"/>
      </w:pPr>
      <w:r>
        <w:t>слова "</w:t>
      </w:r>
      <w:proofErr w:type="spellStart"/>
      <w:r>
        <w:t>isilkul_tu@omskmintrud.ru</w:t>
      </w:r>
      <w:proofErr w:type="spellEnd"/>
      <w:r>
        <w:t xml:space="preserve">" заменить словами </w:t>
      </w:r>
      <w:r w:rsidRPr="0018137E">
        <w:t>"</w:t>
      </w:r>
      <w:proofErr w:type="spellStart"/>
      <w:r w:rsidRPr="0018137E">
        <w:rPr>
          <w:lang w:val="en-US"/>
        </w:rPr>
        <w:t>i</w:t>
      </w:r>
      <w:r w:rsidRPr="0018137E">
        <w:t>silkul_@omskmintrud.ru</w:t>
      </w:r>
      <w:proofErr w:type="spellEnd"/>
      <w:r w:rsidRPr="0018137E">
        <w:t>"</w:t>
      </w:r>
    </w:p>
    <w:p w:rsidR="007A77DE" w:rsidRDefault="007A77DE" w:rsidP="007A77DE">
      <w:pPr>
        <w:pStyle w:val="ConsPlusNormal"/>
        <w:ind w:firstLine="709"/>
        <w:jc w:val="both"/>
      </w:pPr>
      <w:r>
        <w:t xml:space="preserve">- </w:t>
      </w:r>
      <w:r w:rsidR="009A5EE8">
        <w:t xml:space="preserve">в </w:t>
      </w:r>
      <w:r>
        <w:t>строк</w:t>
      </w:r>
      <w:r w:rsidR="009A5EE8">
        <w:t>е</w:t>
      </w:r>
      <w:r>
        <w:t xml:space="preserve"> </w:t>
      </w:r>
      <w:r w:rsidR="009A5EE8">
        <w:t xml:space="preserve">12 слова </w:t>
      </w:r>
      <w:r w:rsidR="00244AC8">
        <w:t>"</w:t>
      </w:r>
      <w:proofErr w:type="spellStart"/>
      <w:r w:rsidR="00A74E01" w:rsidRPr="00A74E01">
        <w:t>krutinka_tu@omskmintrud.ru</w:t>
      </w:r>
      <w:proofErr w:type="spellEnd"/>
      <w:r w:rsidR="00244AC8">
        <w:t>"</w:t>
      </w:r>
      <w:r w:rsidR="00A74E01">
        <w:t xml:space="preserve"> заменить словами </w:t>
      </w:r>
      <w:r w:rsidR="00244AC8">
        <w:t>"</w:t>
      </w:r>
      <w:proofErr w:type="spellStart"/>
      <w:r w:rsidR="00A74E01" w:rsidRPr="00A74E01">
        <w:t>krutinka_@omskmintrud.ru</w:t>
      </w:r>
      <w:proofErr w:type="spellEnd"/>
      <w:r w:rsidR="00244AC8">
        <w:t>"</w:t>
      </w:r>
      <w:r w:rsidR="00A74E01">
        <w:t>;</w:t>
      </w:r>
    </w:p>
    <w:p w:rsidR="009A5EE8" w:rsidRPr="007B2B6E" w:rsidRDefault="00244AC8" w:rsidP="007A77DE">
      <w:pPr>
        <w:pStyle w:val="ConsPlusNormal"/>
        <w:ind w:firstLine="709"/>
        <w:jc w:val="both"/>
      </w:pPr>
      <w:r>
        <w:t>- в строке 13 слова "</w:t>
      </w:r>
      <w:proofErr w:type="spellStart"/>
      <w:r>
        <w:t>lubino@omskmintrud.ru</w:t>
      </w:r>
      <w:proofErr w:type="spellEnd"/>
      <w:r>
        <w:t xml:space="preserve">" заменить словами </w:t>
      </w:r>
      <w:r w:rsidRPr="00244AC8">
        <w:t>"</w:t>
      </w:r>
      <w:r w:rsidRPr="00244AC8">
        <w:rPr>
          <w:lang w:val="en-US"/>
        </w:rPr>
        <w:t>l</w:t>
      </w:r>
      <w:proofErr w:type="spellStart"/>
      <w:r w:rsidRPr="00244AC8">
        <w:t>ubino</w:t>
      </w:r>
      <w:proofErr w:type="spellEnd"/>
      <w:r w:rsidRPr="00244AC8">
        <w:t>_</w:t>
      </w:r>
      <w:proofErr w:type="spellStart"/>
      <w:r w:rsidRPr="00244AC8">
        <w:rPr>
          <w:lang w:val="en-US"/>
        </w:rPr>
        <w:t>tu</w:t>
      </w:r>
      <w:proofErr w:type="spellEnd"/>
      <w:r w:rsidRPr="00244AC8">
        <w:t>@</w:t>
      </w:r>
      <w:proofErr w:type="spellStart"/>
      <w:r w:rsidRPr="00244AC8">
        <w:t>omskmintrud.ru</w:t>
      </w:r>
      <w:proofErr w:type="spellEnd"/>
      <w:r w:rsidRPr="00244AC8">
        <w:t>"</w:t>
      </w:r>
      <w:r>
        <w:t>;</w:t>
      </w:r>
    </w:p>
    <w:p w:rsidR="007A77DE" w:rsidRDefault="007A77DE" w:rsidP="007A77DE">
      <w:pPr>
        <w:pStyle w:val="ConsPlusNormal"/>
        <w:ind w:firstLine="709"/>
        <w:jc w:val="both"/>
      </w:pPr>
      <w:r>
        <w:t xml:space="preserve">- в строке </w:t>
      </w:r>
      <w:r w:rsidR="00244AC8">
        <w:t>18</w:t>
      </w:r>
      <w:r>
        <w:t xml:space="preserve"> </w:t>
      </w:r>
      <w:r w:rsidR="00244AC8">
        <w:t>слова</w:t>
      </w:r>
      <w:r>
        <w:t xml:space="preserve"> "</w:t>
      </w:r>
      <w:proofErr w:type="spellStart"/>
      <w:r w:rsidR="001A4E13">
        <w:t>low_omka@omskmintrud.ru</w:t>
      </w:r>
      <w:proofErr w:type="spellEnd"/>
      <w:r>
        <w:t xml:space="preserve">" заменить </w:t>
      </w:r>
      <w:r w:rsidR="00244AC8">
        <w:t>словами</w:t>
      </w:r>
      <w:r w:rsidRPr="009D4CCC">
        <w:t xml:space="preserve"> </w:t>
      </w:r>
      <w:r w:rsidRPr="001A4E13">
        <w:t>"</w:t>
      </w:r>
      <w:proofErr w:type="spellStart"/>
      <w:r w:rsidR="001A4E13" w:rsidRPr="001A4E13">
        <w:t>lowomka</w:t>
      </w:r>
      <w:proofErr w:type="spellEnd"/>
      <w:r w:rsidR="001A4E13" w:rsidRPr="001A4E13">
        <w:t>_</w:t>
      </w:r>
      <w:proofErr w:type="spellStart"/>
      <w:r w:rsidR="001A4E13" w:rsidRPr="001A4E13">
        <w:rPr>
          <w:lang w:val="en-US"/>
        </w:rPr>
        <w:t>tu</w:t>
      </w:r>
      <w:proofErr w:type="spellEnd"/>
      <w:r w:rsidR="001A4E13" w:rsidRPr="001A4E13">
        <w:t>@</w:t>
      </w:r>
      <w:proofErr w:type="spellStart"/>
      <w:r w:rsidR="001A4E13" w:rsidRPr="001A4E13">
        <w:t>omskmintrud.ru</w:t>
      </w:r>
      <w:proofErr w:type="spellEnd"/>
      <w:r w:rsidRPr="001A4E13">
        <w:t>";</w:t>
      </w:r>
    </w:p>
    <w:p w:rsidR="007A77DE" w:rsidRDefault="001A4E13" w:rsidP="007A77DE">
      <w:pPr>
        <w:pStyle w:val="ConsPlusNormal"/>
        <w:ind w:firstLine="709"/>
        <w:jc w:val="both"/>
      </w:pPr>
      <w:r>
        <w:t>- в строке 27</w:t>
      </w:r>
      <w:r w:rsidR="007A77DE">
        <w:t xml:space="preserve"> цифры "</w:t>
      </w:r>
      <w:r>
        <w:t>8-381(64)-2-12-64</w:t>
      </w:r>
      <w:r w:rsidR="007A77DE">
        <w:t xml:space="preserve">" заменить </w:t>
      </w:r>
      <w:r w:rsidR="007A77DE" w:rsidRPr="009D4CCC">
        <w:t xml:space="preserve">цифрами </w:t>
      </w:r>
      <w:r w:rsidR="007A77DE">
        <w:t xml:space="preserve">                     </w:t>
      </w:r>
      <w:r w:rsidR="007A77DE" w:rsidRPr="001A4E13">
        <w:t>"</w:t>
      </w:r>
      <w:r w:rsidRPr="001A4E13">
        <w:t>8-381(64)-2-13-43</w:t>
      </w:r>
      <w:r w:rsidR="007A77DE" w:rsidRPr="001A4E13">
        <w:t>";</w:t>
      </w:r>
    </w:p>
    <w:p w:rsidR="007A77DE" w:rsidRDefault="007A77DE" w:rsidP="007F3E7D">
      <w:pPr>
        <w:pStyle w:val="ConsPlusNormal"/>
        <w:ind w:firstLine="709"/>
        <w:jc w:val="both"/>
      </w:pPr>
      <w:r>
        <w:t>- в строке 3</w:t>
      </w:r>
      <w:r w:rsidR="001A4E13">
        <w:t>2:</w:t>
      </w:r>
    </w:p>
    <w:p w:rsidR="001A4E13" w:rsidRDefault="001A4E13" w:rsidP="007F3E7D">
      <w:pPr>
        <w:pStyle w:val="ConsPlusNormal"/>
        <w:ind w:firstLine="709"/>
        <w:jc w:val="both"/>
      </w:pPr>
      <w:r>
        <w:t>слова "Горького, 3а"</w:t>
      </w:r>
      <w:r w:rsidR="00565E20">
        <w:t xml:space="preserve"> заменить </w:t>
      </w:r>
      <w:r w:rsidR="00565E20" w:rsidRPr="00565E20">
        <w:t>словами "</w:t>
      </w:r>
      <w:proofErr w:type="gramStart"/>
      <w:r w:rsidR="00565E20" w:rsidRPr="00565E20">
        <w:t>Новая</w:t>
      </w:r>
      <w:proofErr w:type="gramEnd"/>
      <w:r w:rsidR="00565E20" w:rsidRPr="00565E20">
        <w:t>, 46"</w:t>
      </w:r>
      <w:r w:rsidR="00565E20">
        <w:t>;</w:t>
      </w:r>
    </w:p>
    <w:p w:rsidR="00565E20" w:rsidRDefault="00565E20" w:rsidP="007F3E7D">
      <w:pPr>
        <w:pStyle w:val="ConsPlusNormal"/>
        <w:ind w:firstLine="709"/>
        <w:jc w:val="both"/>
      </w:pPr>
      <w:r>
        <w:t xml:space="preserve">цифры "8-381(50)-2-13-43" заменить цифрами </w:t>
      </w:r>
      <w:r w:rsidRPr="00565E20">
        <w:t>"8-381(50)-2-10-60"</w:t>
      </w:r>
      <w:r w:rsidR="000360D2">
        <w:t>.</w:t>
      </w:r>
    </w:p>
    <w:p w:rsidR="004F0D67" w:rsidRDefault="000360D2" w:rsidP="004F0D6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0D67">
        <w:rPr>
          <w:sz w:val="28"/>
          <w:szCs w:val="28"/>
        </w:rPr>
        <w:t xml:space="preserve">3. </w:t>
      </w:r>
      <w:r w:rsidR="004F0D67" w:rsidRPr="004F0D67">
        <w:rPr>
          <w:rFonts w:eastAsia="Calibri"/>
          <w:sz w:val="28"/>
          <w:szCs w:val="28"/>
        </w:rPr>
        <w:t>Внести</w:t>
      </w:r>
      <w:r w:rsidR="004F0D67" w:rsidRPr="00A87A20">
        <w:rPr>
          <w:rFonts w:eastAsia="Calibri"/>
          <w:sz w:val="28"/>
          <w:szCs w:val="28"/>
        </w:rPr>
        <w:t xml:space="preserve"> в приложение "Административный регламент предоставления государственной услуги "</w:t>
      </w:r>
      <w:r w:rsidR="004F0D67">
        <w:rPr>
          <w:rFonts w:eastAsia="Calibri"/>
          <w:sz w:val="28"/>
          <w:szCs w:val="28"/>
        </w:rPr>
        <w:t>Назначение государственной социальной помощи, в том числе на основании социального контракта, на территории Омской области</w:t>
      </w:r>
      <w:r w:rsidR="004F0D67" w:rsidRPr="00A87A20">
        <w:rPr>
          <w:rFonts w:eastAsia="Calibri"/>
          <w:sz w:val="28"/>
          <w:szCs w:val="28"/>
        </w:rPr>
        <w:t xml:space="preserve">" к приказу Министерства труда и социального развития Омской области от </w:t>
      </w:r>
      <w:r w:rsidR="004F0D67">
        <w:rPr>
          <w:rFonts w:eastAsia="Calibri"/>
          <w:sz w:val="28"/>
          <w:szCs w:val="28"/>
        </w:rPr>
        <w:t>22 января</w:t>
      </w:r>
      <w:r w:rsidR="004F0D67" w:rsidRPr="00A87A20">
        <w:rPr>
          <w:rFonts w:eastAsia="Calibri"/>
          <w:sz w:val="28"/>
          <w:szCs w:val="28"/>
        </w:rPr>
        <w:t xml:space="preserve"> 2014 года № </w:t>
      </w:r>
      <w:r w:rsidR="004F0D67">
        <w:rPr>
          <w:rFonts w:eastAsia="Calibri"/>
          <w:sz w:val="28"/>
          <w:szCs w:val="28"/>
        </w:rPr>
        <w:t>10</w:t>
      </w:r>
      <w:r w:rsidR="00D53625">
        <w:rPr>
          <w:rFonts w:eastAsia="Calibri"/>
          <w:sz w:val="28"/>
          <w:szCs w:val="28"/>
        </w:rPr>
        <w:t>-п</w:t>
      </w:r>
      <w:r w:rsidR="004F0D67" w:rsidRPr="00A87A20">
        <w:rPr>
          <w:sz w:val="28"/>
          <w:szCs w:val="28"/>
        </w:rPr>
        <w:t xml:space="preserve"> следующие изменения:</w:t>
      </w:r>
    </w:p>
    <w:p w:rsidR="000360D2" w:rsidRDefault="006620CA" w:rsidP="000360D2">
      <w:pPr>
        <w:pStyle w:val="ConsPlusNormal"/>
        <w:ind w:firstLine="709"/>
        <w:jc w:val="both"/>
      </w:pPr>
      <w:r>
        <w:t xml:space="preserve">1) </w:t>
      </w:r>
      <w:r w:rsidR="002B2A06">
        <w:t xml:space="preserve">в </w:t>
      </w:r>
      <w:r>
        <w:t>подпункт</w:t>
      </w:r>
      <w:r w:rsidR="002B2A06">
        <w:t>е</w:t>
      </w:r>
      <w:r>
        <w:t xml:space="preserve"> 5 пункта 2</w:t>
      </w:r>
      <w:r w:rsidR="002B2A06">
        <w:t>5</w:t>
      </w:r>
      <w:r>
        <w:t xml:space="preserve"> </w:t>
      </w:r>
      <w:r w:rsidR="002B2A06">
        <w:t>после слов "получение заявителем" дополнить словами "</w:t>
      </w:r>
      <w:r w:rsidR="0004705F">
        <w:t>(членом его семьи)</w:t>
      </w:r>
      <w:r w:rsidR="002B2A06">
        <w:t>"</w:t>
      </w:r>
      <w:r w:rsidR="0004705F">
        <w:t>.</w:t>
      </w:r>
    </w:p>
    <w:p w:rsidR="003F6D1D" w:rsidRDefault="003F6D1D" w:rsidP="003F6D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 xml:space="preserve">Отделу документооборота департамента </w:t>
      </w:r>
      <w:r w:rsidR="00A91402">
        <w:rPr>
          <w:color w:val="000000"/>
          <w:sz w:val="28"/>
          <w:szCs w:val="28"/>
        </w:rPr>
        <w:t>кадрового и документационного обеспечения</w:t>
      </w:r>
      <w:r>
        <w:rPr>
          <w:color w:val="000000"/>
          <w:sz w:val="28"/>
          <w:szCs w:val="28"/>
        </w:rPr>
        <w:t xml:space="preserve"> Министерства труда и социального развития Омской области в течение 2 рабочих дней со дня подписания настоящего приказа обеспечить представление его полного текста в виде электронной копии в Главное управление информационных технологий и связи Омской области в целях размещения (опубликования) на официальном </w:t>
      </w:r>
      <w:proofErr w:type="spellStart"/>
      <w:r>
        <w:rPr>
          <w:color w:val="000000"/>
          <w:sz w:val="28"/>
          <w:szCs w:val="28"/>
        </w:rPr>
        <w:t>интернет-портале</w:t>
      </w:r>
      <w:proofErr w:type="spellEnd"/>
      <w:r>
        <w:rPr>
          <w:color w:val="000000"/>
          <w:sz w:val="28"/>
          <w:szCs w:val="28"/>
        </w:rPr>
        <w:t xml:space="preserve"> правовой информации (</w:t>
      </w:r>
      <w:proofErr w:type="spellStart"/>
      <w:r>
        <w:rPr>
          <w:color w:val="000000"/>
          <w:sz w:val="28"/>
          <w:szCs w:val="28"/>
        </w:rPr>
        <w:t>www.pravo.gov.ru</w:t>
      </w:r>
      <w:proofErr w:type="spellEnd"/>
      <w:r>
        <w:rPr>
          <w:color w:val="000000"/>
          <w:sz w:val="28"/>
          <w:szCs w:val="28"/>
        </w:rPr>
        <w:t>) в информационно-телекоммуникационной сети "Интернет".</w:t>
      </w:r>
      <w:proofErr w:type="gramEnd"/>
    </w:p>
    <w:p w:rsidR="005A1E29" w:rsidRDefault="005A1E29" w:rsidP="00803AE9">
      <w:pPr>
        <w:jc w:val="both"/>
        <w:outlineLvl w:val="0"/>
        <w:rPr>
          <w:sz w:val="28"/>
          <w:szCs w:val="28"/>
        </w:rPr>
      </w:pPr>
    </w:p>
    <w:p w:rsidR="003F6D1D" w:rsidRPr="001D38D5" w:rsidRDefault="003F6D1D" w:rsidP="00803AE9">
      <w:pPr>
        <w:jc w:val="both"/>
        <w:outlineLvl w:val="0"/>
        <w:rPr>
          <w:sz w:val="28"/>
          <w:szCs w:val="28"/>
        </w:rPr>
      </w:pPr>
    </w:p>
    <w:p w:rsidR="002A7D21" w:rsidRPr="001D38D5" w:rsidRDefault="002A7D21" w:rsidP="00EA6CDD">
      <w:pPr>
        <w:jc w:val="both"/>
        <w:rPr>
          <w:sz w:val="28"/>
          <w:szCs w:val="28"/>
        </w:rPr>
        <w:sectPr w:rsidR="002A7D21" w:rsidRPr="001D38D5" w:rsidSect="003F6D1D">
          <w:headerReference w:type="even" r:id="rId10"/>
          <w:headerReference w:type="default" r:id="rId11"/>
          <w:pgSz w:w="11906" w:h="16838" w:code="9"/>
          <w:pgMar w:top="1134" w:right="851" w:bottom="1276" w:left="1559" w:header="709" w:footer="709" w:gutter="0"/>
          <w:cols w:space="708"/>
          <w:titlePg/>
          <w:docGrid w:linePitch="360"/>
        </w:sectPr>
      </w:pPr>
      <w:r w:rsidRPr="001D38D5">
        <w:rPr>
          <w:sz w:val="28"/>
          <w:szCs w:val="28"/>
        </w:rPr>
        <w:t xml:space="preserve">Министр                                         </w:t>
      </w:r>
      <w:r w:rsidR="000808F4">
        <w:rPr>
          <w:sz w:val="28"/>
          <w:szCs w:val="28"/>
        </w:rPr>
        <w:t xml:space="preserve">  </w:t>
      </w:r>
      <w:r w:rsidRPr="001D38D5">
        <w:rPr>
          <w:sz w:val="28"/>
          <w:szCs w:val="28"/>
        </w:rPr>
        <w:t xml:space="preserve">         </w:t>
      </w:r>
      <w:r w:rsidR="004901F1">
        <w:rPr>
          <w:sz w:val="28"/>
          <w:szCs w:val="28"/>
        </w:rPr>
        <w:t xml:space="preserve">          </w:t>
      </w:r>
      <w:r w:rsidRPr="001D38D5">
        <w:rPr>
          <w:sz w:val="28"/>
          <w:szCs w:val="28"/>
        </w:rPr>
        <w:t xml:space="preserve">                               </w:t>
      </w:r>
      <w:r w:rsidR="004901F1">
        <w:rPr>
          <w:sz w:val="28"/>
          <w:szCs w:val="28"/>
        </w:rPr>
        <w:t>В.В. Куприянов</w:t>
      </w:r>
    </w:p>
    <w:p w:rsidR="00630D2F" w:rsidRPr="001D38D5" w:rsidRDefault="00630D2F" w:rsidP="00EA6CDD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D2F" w:rsidRPr="001D38D5" w:rsidRDefault="00630D2F" w:rsidP="00EA6CDD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D2F" w:rsidRPr="001D38D5" w:rsidRDefault="00630D2F" w:rsidP="00EA6CDD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D2F" w:rsidRPr="001D38D5" w:rsidRDefault="00630D2F" w:rsidP="00EA6CDD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D2F" w:rsidRPr="001D38D5" w:rsidRDefault="00630D2F" w:rsidP="00EA6CDD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D2F" w:rsidRPr="001D38D5" w:rsidRDefault="00630D2F" w:rsidP="00EA6CDD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D2F" w:rsidRPr="001D38D5" w:rsidRDefault="00630D2F" w:rsidP="00EA6CDD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D2F" w:rsidRPr="001D38D5" w:rsidRDefault="00630D2F" w:rsidP="00EA6CDD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D2F" w:rsidRPr="001D38D5" w:rsidRDefault="00630D2F" w:rsidP="00EA6CDD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D2F" w:rsidRPr="001D38D5" w:rsidRDefault="00630D2F" w:rsidP="00EA6CDD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D2F" w:rsidRPr="001D38D5" w:rsidRDefault="00630D2F" w:rsidP="00EA6CDD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D2F" w:rsidRPr="001D38D5" w:rsidRDefault="00630D2F" w:rsidP="00EA6CDD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D2F" w:rsidRPr="001D38D5" w:rsidRDefault="00630D2F" w:rsidP="00EA6CDD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D2F" w:rsidRPr="001D38D5" w:rsidRDefault="00630D2F" w:rsidP="00EA6CDD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D2F" w:rsidRPr="001D38D5" w:rsidRDefault="00630D2F" w:rsidP="00EA6CDD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D2F" w:rsidRPr="001D38D5" w:rsidRDefault="00630D2F" w:rsidP="00EA6CDD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D2F" w:rsidRPr="001D38D5" w:rsidRDefault="00630D2F" w:rsidP="00EA6CDD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D2F" w:rsidRPr="001D38D5" w:rsidRDefault="00630D2F" w:rsidP="00EA6CDD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D2F" w:rsidRPr="001D38D5" w:rsidRDefault="00630D2F" w:rsidP="00EA6CDD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D2F" w:rsidRPr="001D38D5" w:rsidRDefault="00630D2F" w:rsidP="00EA6CDD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D2F" w:rsidRPr="001D38D5" w:rsidRDefault="00630D2F" w:rsidP="00EA6CDD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D2F" w:rsidRPr="001D38D5" w:rsidRDefault="00630D2F" w:rsidP="00EA6CDD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D2F" w:rsidRPr="001D38D5" w:rsidRDefault="00630D2F" w:rsidP="00EA6CDD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D2F" w:rsidRPr="001D38D5" w:rsidRDefault="00630D2F" w:rsidP="00EA6CDD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D2F" w:rsidRPr="001D38D5" w:rsidRDefault="00630D2F" w:rsidP="00EA6CDD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D2F" w:rsidRPr="001D38D5" w:rsidRDefault="00630D2F" w:rsidP="00EA6CDD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D2F" w:rsidRPr="001D38D5" w:rsidRDefault="00630D2F" w:rsidP="00EA6CDD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D2F" w:rsidRPr="001D38D5" w:rsidRDefault="00630D2F" w:rsidP="00EA6CDD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D2F" w:rsidRPr="001D38D5" w:rsidRDefault="00630D2F" w:rsidP="00EA6CDD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D2F" w:rsidRPr="001D38D5" w:rsidRDefault="00630D2F" w:rsidP="00EA6CDD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D2F" w:rsidRPr="001D38D5" w:rsidRDefault="00630D2F" w:rsidP="00EA6CDD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D2F" w:rsidRPr="001D38D5" w:rsidRDefault="00630D2F" w:rsidP="00EA6CDD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D2F" w:rsidRPr="001D38D5" w:rsidRDefault="00630D2F" w:rsidP="00EA6CDD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D2F" w:rsidRPr="001D38D5" w:rsidRDefault="00630D2F" w:rsidP="00EA6CDD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D2F" w:rsidRPr="001D38D5" w:rsidRDefault="00630D2F" w:rsidP="00EA6CDD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D2F" w:rsidRPr="001D38D5" w:rsidRDefault="00630D2F" w:rsidP="00EA6CDD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D2F" w:rsidRPr="001D38D5" w:rsidRDefault="00630D2F" w:rsidP="00EA6CDD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D2F" w:rsidRPr="001D38D5" w:rsidRDefault="00630D2F" w:rsidP="00EA6CDD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D2F" w:rsidRPr="001D38D5" w:rsidRDefault="00630D2F" w:rsidP="00EA6CDD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AE9" w:rsidRPr="001D38D5" w:rsidRDefault="00803AE9" w:rsidP="00EA6CDD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D2F" w:rsidRPr="001D38D5" w:rsidRDefault="00481F94" w:rsidP="00EA6CDD">
      <w:pPr>
        <w:tabs>
          <w:tab w:val="left" w:pos="68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630D2F" w:rsidRPr="001D38D5">
        <w:rPr>
          <w:sz w:val="28"/>
          <w:szCs w:val="28"/>
        </w:rPr>
        <w:t>аместитель Министра</w:t>
      </w:r>
    </w:p>
    <w:p w:rsidR="00630D2F" w:rsidRPr="001D38D5" w:rsidRDefault="00630D2F" w:rsidP="00EA6CDD">
      <w:pPr>
        <w:tabs>
          <w:tab w:val="left" w:pos="6840"/>
        </w:tabs>
        <w:autoSpaceDE w:val="0"/>
        <w:autoSpaceDN w:val="0"/>
        <w:adjustRightInd w:val="0"/>
        <w:rPr>
          <w:sz w:val="28"/>
          <w:szCs w:val="28"/>
        </w:rPr>
      </w:pPr>
      <w:r w:rsidRPr="001D38D5">
        <w:rPr>
          <w:sz w:val="28"/>
          <w:szCs w:val="28"/>
        </w:rPr>
        <w:t xml:space="preserve">труда и социального развития Омской области              </w:t>
      </w:r>
      <w:r w:rsidR="00E34E69" w:rsidRPr="001D38D5">
        <w:rPr>
          <w:sz w:val="28"/>
          <w:szCs w:val="28"/>
        </w:rPr>
        <w:t xml:space="preserve">  </w:t>
      </w:r>
      <w:r w:rsidRPr="001D38D5">
        <w:rPr>
          <w:sz w:val="28"/>
          <w:szCs w:val="28"/>
        </w:rPr>
        <w:t xml:space="preserve">                 С.В. </w:t>
      </w:r>
      <w:proofErr w:type="gramStart"/>
      <w:r w:rsidRPr="001D38D5">
        <w:rPr>
          <w:sz w:val="28"/>
          <w:szCs w:val="28"/>
        </w:rPr>
        <w:t>Добрых</w:t>
      </w:r>
      <w:proofErr w:type="gramEnd"/>
      <w:r w:rsidRPr="001D38D5">
        <w:rPr>
          <w:sz w:val="28"/>
          <w:szCs w:val="28"/>
        </w:rPr>
        <w:t xml:space="preserve"> </w:t>
      </w:r>
    </w:p>
    <w:p w:rsidR="00630D2F" w:rsidRPr="001D38D5" w:rsidRDefault="00630D2F" w:rsidP="00EA6CDD">
      <w:pPr>
        <w:tabs>
          <w:tab w:val="left" w:pos="6840"/>
        </w:tabs>
        <w:autoSpaceDE w:val="0"/>
        <w:autoSpaceDN w:val="0"/>
        <w:adjustRightInd w:val="0"/>
        <w:rPr>
          <w:sz w:val="28"/>
          <w:szCs w:val="28"/>
        </w:rPr>
      </w:pPr>
    </w:p>
    <w:p w:rsidR="00630D2F" w:rsidRPr="001D38D5" w:rsidRDefault="00630D2F" w:rsidP="00EA6CDD">
      <w:pPr>
        <w:tabs>
          <w:tab w:val="left" w:pos="6840"/>
        </w:tabs>
        <w:autoSpaceDE w:val="0"/>
        <w:autoSpaceDN w:val="0"/>
        <w:adjustRightInd w:val="0"/>
        <w:rPr>
          <w:sz w:val="28"/>
          <w:szCs w:val="28"/>
        </w:rPr>
      </w:pPr>
      <w:r w:rsidRPr="001D38D5">
        <w:rPr>
          <w:sz w:val="28"/>
          <w:szCs w:val="28"/>
        </w:rPr>
        <w:t>Заместитель Министра труда</w:t>
      </w:r>
    </w:p>
    <w:p w:rsidR="00ED67C0" w:rsidRPr="00630D2F" w:rsidRDefault="00630D2F" w:rsidP="00EA6CDD">
      <w:pPr>
        <w:tabs>
          <w:tab w:val="left" w:pos="6840"/>
          <w:tab w:val="left" w:pos="7230"/>
        </w:tabs>
        <w:autoSpaceDE w:val="0"/>
        <w:autoSpaceDN w:val="0"/>
        <w:adjustRightInd w:val="0"/>
        <w:rPr>
          <w:sz w:val="28"/>
          <w:szCs w:val="28"/>
        </w:rPr>
      </w:pPr>
      <w:r w:rsidRPr="001D38D5">
        <w:rPr>
          <w:sz w:val="28"/>
          <w:szCs w:val="28"/>
        </w:rPr>
        <w:t xml:space="preserve">и социального развития Омской области              </w:t>
      </w:r>
      <w:r w:rsidR="00E34E69" w:rsidRPr="001D38D5">
        <w:rPr>
          <w:sz w:val="28"/>
          <w:szCs w:val="28"/>
        </w:rPr>
        <w:t xml:space="preserve">  </w:t>
      </w:r>
      <w:r w:rsidRPr="001D38D5">
        <w:rPr>
          <w:sz w:val="28"/>
          <w:szCs w:val="28"/>
        </w:rPr>
        <w:t xml:space="preserve">                         Л.Н. </w:t>
      </w:r>
      <w:proofErr w:type="gramStart"/>
      <w:r w:rsidRPr="001D38D5">
        <w:rPr>
          <w:sz w:val="28"/>
          <w:szCs w:val="28"/>
        </w:rPr>
        <w:t>Нагорная</w:t>
      </w:r>
      <w:proofErr w:type="gramEnd"/>
    </w:p>
    <w:sectPr w:rsidR="00ED67C0" w:rsidRPr="00630D2F" w:rsidSect="00ED67C0">
      <w:headerReference w:type="even" r:id="rId12"/>
      <w:pgSz w:w="11906" w:h="16838"/>
      <w:pgMar w:top="1134" w:right="851" w:bottom="1021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CA5" w:rsidRDefault="00F82CA5" w:rsidP="00563D74">
      <w:r>
        <w:separator/>
      </w:r>
    </w:p>
  </w:endnote>
  <w:endnote w:type="continuationSeparator" w:id="0">
    <w:p w:rsidR="00F82CA5" w:rsidRDefault="00F82CA5" w:rsidP="00563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CA5" w:rsidRDefault="00F82CA5" w:rsidP="00563D74">
      <w:r>
        <w:separator/>
      </w:r>
    </w:p>
  </w:footnote>
  <w:footnote w:type="continuationSeparator" w:id="0">
    <w:p w:rsidR="00F82CA5" w:rsidRDefault="00F82CA5" w:rsidP="00563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27" w:rsidRDefault="0020154D" w:rsidP="00ED67C0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66F2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6F27" w:rsidRDefault="00966F2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27" w:rsidRDefault="0020154D" w:rsidP="00ED67C0">
    <w:pPr>
      <w:pStyle w:val="a6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966F2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81F94">
      <w:rPr>
        <w:rStyle w:val="aa"/>
        <w:noProof/>
      </w:rPr>
      <w:t>8</w:t>
    </w:r>
    <w:r>
      <w:rPr>
        <w:rStyle w:val="aa"/>
      </w:rPr>
      <w:fldChar w:fldCharType="end"/>
    </w:r>
  </w:p>
  <w:p w:rsidR="00966F27" w:rsidRDefault="00966F27" w:rsidP="001300B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27" w:rsidRDefault="0020154D" w:rsidP="00ED67C0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66F2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66F27">
      <w:rPr>
        <w:rStyle w:val="aa"/>
        <w:noProof/>
      </w:rPr>
      <w:t>3</w:t>
    </w:r>
    <w:r>
      <w:rPr>
        <w:rStyle w:val="aa"/>
      </w:rPr>
      <w:fldChar w:fldCharType="end"/>
    </w:r>
  </w:p>
  <w:p w:rsidR="00966F27" w:rsidRDefault="00966F27" w:rsidP="00ED67C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987"/>
    <w:multiLevelType w:val="hybridMultilevel"/>
    <w:tmpl w:val="A6B2981C"/>
    <w:lvl w:ilvl="0" w:tplc="E4BC9398">
      <w:start w:val="4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F7CBE"/>
    <w:multiLevelType w:val="hybridMultilevel"/>
    <w:tmpl w:val="6A968198"/>
    <w:lvl w:ilvl="0" w:tplc="2D160E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F220E4"/>
    <w:multiLevelType w:val="hybridMultilevel"/>
    <w:tmpl w:val="D7EAD6D6"/>
    <w:lvl w:ilvl="0" w:tplc="65422D9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DC11F7"/>
    <w:multiLevelType w:val="hybridMultilevel"/>
    <w:tmpl w:val="E31AFD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FE66A0"/>
    <w:multiLevelType w:val="hybridMultilevel"/>
    <w:tmpl w:val="ACC6B0E0"/>
    <w:lvl w:ilvl="0" w:tplc="7C961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631C57"/>
    <w:multiLevelType w:val="hybridMultilevel"/>
    <w:tmpl w:val="19C0205C"/>
    <w:lvl w:ilvl="0" w:tplc="C6BA86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054786"/>
    <w:multiLevelType w:val="hybridMultilevel"/>
    <w:tmpl w:val="8EBC3C36"/>
    <w:lvl w:ilvl="0" w:tplc="6C3A4F2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8A6AD1"/>
    <w:multiLevelType w:val="hybridMultilevel"/>
    <w:tmpl w:val="63B69692"/>
    <w:lvl w:ilvl="0" w:tplc="308CD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667120"/>
    <w:multiLevelType w:val="hybridMultilevel"/>
    <w:tmpl w:val="A4109E32"/>
    <w:lvl w:ilvl="0" w:tplc="78446DA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0564DE"/>
    <w:multiLevelType w:val="hybridMultilevel"/>
    <w:tmpl w:val="64EA00F0"/>
    <w:lvl w:ilvl="0" w:tplc="1FF07F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BE5D7D"/>
    <w:multiLevelType w:val="hybridMultilevel"/>
    <w:tmpl w:val="F0187CF4"/>
    <w:lvl w:ilvl="0" w:tplc="BA4EE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4565AD"/>
    <w:multiLevelType w:val="hybridMultilevel"/>
    <w:tmpl w:val="050E5B26"/>
    <w:lvl w:ilvl="0" w:tplc="36E8C812">
      <w:start w:val="1"/>
      <w:numFmt w:val="decimal"/>
      <w:lvlText w:val="%1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8F7B9F"/>
    <w:multiLevelType w:val="hybridMultilevel"/>
    <w:tmpl w:val="B8BA619E"/>
    <w:lvl w:ilvl="0" w:tplc="1FF07FB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12"/>
  </w:num>
  <w:num w:numId="9">
    <w:abstractNumId w:val="6"/>
  </w:num>
  <w:num w:numId="10">
    <w:abstractNumId w:val="4"/>
  </w:num>
  <w:num w:numId="11">
    <w:abstractNumId w:val="10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E06"/>
    <w:rsid w:val="000061C9"/>
    <w:rsid w:val="000071F4"/>
    <w:rsid w:val="00012912"/>
    <w:rsid w:val="00012959"/>
    <w:rsid w:val="00013B02"/>
    <w:rsid w:val="00015769"/>
    <w:rsid w:val="00020B6D"/>
    <w:rsid w:val="00027F60"/>
    <w:rsid w:val="000316E6"/>
    <w:rsid w:val="00033CCA"/>
    <w:rsid w:val="000360D2"/>
    <w:rsid w:val="00044D9A"/>
    <w:rsid w:val="00046F5D"/>
    <w:rsid w:val="0004705F"/>
    <w:rsid w:val="000503B4"/>
    <w:rsid w:val="000520A5"/>
    <w:rsid w:val="00052133"/>
    <w:rsid w:val="0005253C"/>
    <w:rsid w:val="00060159"/>
    <w:rsid w:val="00060A49"/>
    <w:rsid w:val="000742F2"/>
    <w:rsid w:val="00075698"/>
    <w:rsid w:val="000777E2"/>
    <w:rsid w:val="000808F4"/>
    <w:rsid w:val="000906F6"/>
    <w:rsid w:val="000A1503"/>
    <w:rsid w:val="000A6336"/>
    <w:rsid w:val="000B1157"/>
    <w:rsid w:val="000C1C57"/>
    <w:rsid w:val="000C29E3"/>
    <w:rsid w:val="000C678A"/>
    <w:rsid w:val="000D25FC"/>
    <w:rsid w:val="000D3B97"/>
    <w:rsid w:val="000E299F"/>
    <w:rsid w:val="000E48DD"/>
    <w:rsid w:val="000E59B3"/>
    <w:rsid w:val="000E6440"/>
    <w:rsid w:val="000F1B17"/>
    <w:rsid w:val="000F1C26"/>
    <w:rsid w:val="000F7032"/>
    <w:rsid w:val="001069E7"/>
    <w:rsid w:val="00111738"/>
    <w:rsid w:val="00115E4E"/>
    <w:rsid w:val="00125C1E"/>
    <w:rsid w:val="001300BB"/>
    <w:rsid w:val="00146378"/>
    <w:rsid w:val="00146DA0"/>
    <w:rsid w:val="00154231"/>
    <w:rsid w:val="001634B6"/>
    <w:rsid w:val="00165D6A"/>
    <w:rsid w:val="00170986"/>
    <w:rsid w:val="0018137E"/>
    <w:rsid w:val="00185F99"/>
    <w:rsid w:val="0019301C"/>
    <w:rsid w:val="001942C0"/>
    <w:rsid w:val="001A237F"/>
    <w:rsid w:val="001A4E13"/>
    <w:rsid w:val="001B1DF5"/>
    <w:rsid w:val="001B7E26"/>
    <w:rsid w:val="001C2614"/>
    <w:rsid w:val="001C6992"/>
    <w:rsid w:val="001C6ECD"/>
    <w:rsid w:val="001D38D5"/>
    <w:rsid w:val="001D7499"/>
    <w:rsid w:val="001E3155"/>
    <w:rsid w:val="001F11BE"/>
    <w:rsid w:val="001F634F"/>
    <w:rsid w:val="0020154D"/>
    <w:rsid w:val="00206DAF"/>
    <w:rsid w:val="00210D43"/>
    <w:rsid w:val="00211272"/>
    <w:rsid w:val="002127A8"/>
    <w:rsid w:val="002136A6"/>
    <w:rsid w:val="00216379"/>
    <w:rsid w:val="00216D77"/>
    <w:rsid w:val="00217A1B"/>
    <w:rsid w:val="002307EA"/>
    <w:rsid w:val="00231B25"/>
    <w:rsid w:val="00231C85"/>
    <w:rsid w:val="002412F3"/>
    <w:rsid w:val="00244499"/>
    <w:rsid w:val="00244AC8"/>
    <w:rsid w:val="00256725"/>
    <w:rsid w:val="00264742"/>
    <w:rsid w:val="002702AA"/>
    <w:rsid w:val="00281211"/>
    <w:rsid w:val="002845FB"/>
    <w:rsid w:val="0029182D"/>
    <w:rsid w:val="002948FF"/>
    <w:rsid w:val="00296C55"/>
    <w:rsid w:val="00296F4C"/>
    <w:rsid w:val="002A15DF"/>
    <w:rsid w:val="002A7D21"/>
    <w:rsid w:val="002B2A06"/>
    <w:rsid w:val="002B6E00"/>
    <w:rsid w:val="002B7A0A"/>
    <w:rsid w:val="002D7CC1"/>
    <w:rsid w:val="002E5318"/>
    <w:rsid w:val="002E6E59"/>
    <w:rsid w:val="00304CFD"/>
    <w:rsid w:val="003059DF"/>
    <w:rsid w:val="00306CFB"/>
    <w:rsid w:val="0031391B"/>
    <w:rsid w:val="0031638B"/>
    <w:rsid w:val="003165C2"/>
    <w:rsid w:val="00320040"/>
    <w:rsid w:val="00320D79"/>
    <w:rsid w:val="00323A42"/>
    <w:rsid w:val="00326789"/>
    <w:rsid w:val="00331972"/>
    <w:rsid w:val="00350B7C"/>
    <w:rsid w:val="00350E4E"/>
    <w:rsid w:val="00350EA7"/>
    <w:rsid w:val="00354BD8"/>
    <w:rsid w:val="003766F1"/>
    <w:rsid w:val="00382A1F"/>
    <w:rsid w:val="00383245"/>
    <w:rsid w:val="003A06A3"/>
    <w:rsid w:val="003A232D"/>
    <w:rsid w:val="003B785D"/>
    <w:rsid w:val="003C7B3E"/>
    <w:rsid w:val="003D2CA3"/>
    <w:rsid w:val="003E150A"/>
    <w:rsid w:val="003E55AE"/>
    <w:rsid w:val="003E7723"/>
    <w:rsid w:val="003F0148"/>
    <w:rsid w:val="003F24EB"/>
    <w:rsid w:val="003F2ED2"/>
    <w:rsid w:val="003F2F2F"/>
    <w:rsid w:val="003F6B80"/>
    <w:rsid w:val="003F6D1D"/>
    <w:rsid w:val="003F6DF8"/>
    <w:rsid w:val="004041F6"/>
    <w:rsid w:val="004047CF"/>
    <w:rsid w:val="00414421"/>
    <w:rsid w:val="0042105A"/>
    <w:rsid w:val="00442E87"/>
    <w:rsid w:val="00452CE5"/>
    <w:rsid w:val="004544CB"/>
    <w:rsid w:val="0046175D"/>
    <w:rsid w:val="00472B05"/>
    <w:rsid w:val="00475992"/>
    <w:rsid w:val="00477CA2"/>
    <w:rsid w:val="00481F94"/>
    <w:rsid w:val="004901F1"/>
    <w:rsid w:val="004903F2"/>
    <w:rsid w:val="004A3176"/>
    <w:rsid w:val="004A54B4"/>
    <w:rsid w:val="004B2D67"/>
    <w:rsid w:val="004B3A86"/>
    <w:rsid w:val="004B57F8"/>
    <w:rsid w:val="004C0617"/>
    <w:rsid w:val="004C49AC"/>
    <w:rsid w:val="004D0BCF"/>
    <w:rsid w:val="004D1613"/>
    <w:rsid w:val="004D52CA"/>
    <w:rsid w:val="004D7F4B"/>
    <w:rsid w:val="004E4131"/>
    <w:rsid w:val="004E458F"/>
    <w:rsid w:val="004F0D67"/>
    <w:rsid w:val="004F150F"/>
    <w:rsid w:val="004F2CFC"/>
    <w:rsid w:val="004F568A"/>
    <w:rsid w:val="00507C8F"/>
    <w:rsid w:val="0052017C"/>
    <w:rsid w:val="005234D2"/>
    <w:rsid w:val="005235BC"/>
    <w:rsid w:val="00524DE4"/>
    <w:rsid w:val="0053146E"/>
    <w:rsid w:val="00531655"/>
    <w:rsid w:val="0054435D"/>
    <w:rsid w:val="00551FD1"/>
    <w:rsid w:val="00555430"/>
    <w:rsid w:val="00563D74"/>
    <w:rsid w:val="00565E20"/>
    <w:rsid w:val="005664FF"/>
    <w:rsid w:val="005A1E29"/>
    <w:rsid w:val="005B3E16"/>
    <w:rsid w:val="005C01AB"/>
    <w:rsid w:val="005C27A4"/>
    <w:rsid w:val="005E3AA4"/>
    <w:rsid w:val="005E4C16"/>
    <w:rsid w:val="005E6686"/>
    <w:rsid w:val="005E7709"/>
    <w:rsid w:val="005F2DC2"/>
    <w:rsid w:val="005F4616"/>
    <w:rsid w:val="005F6299"/>
    <w:rsid w:val="00604DD6"/>
    <w:rsid w:val="00606103"/>
    <w:rsid w:val="00624C2B"/>
    <w:rsid w:val="00624E6C"/>
    <w:rsid w:val="00626E3C"/>
    <w:rsid w:val="00630D2F"/>
    <w:rsid w:val="00636CF8"/>
    <w:rsid w:val="00641C60"/>
    <w:rsid w:val="00647F30"/>
    <w:rsid w:val="00650BA6"/>
    <w:rsid w:val="00651BB4"/>
    <w:rsid w:val="00653631"/>
    <w:rsid w:val="00660E63"/>
    <w:rsid w:val="006620CA"/>
    <w:rsid w:val="0067195A"/>
    <w:rsid w:val="00673F5F"/>
    <w:rsid w:val="00674513"/>
    <w:rsid w:val="00674E06"/>
    <w:rsid w:val="00677084"/>
    <w:rsid w:val="00683395"/>
    <w:rsid w:val="0069057F"/>
    <w:rsid w:val="006951E4"/>
    <w:rsid w:val="006A0325"/>
    <w:rsid w:val="006A0F7E"/>
    <w:rsid w:val="006A3FD4"/>
    <w:rsid w:val="006B3BF8"/>
    <w:rsid w:val="006B3C16"/>
    <w:rsid w:val="006B4A2E"/>
    <w:rsid w:val="006C78CE"/>
    <w:rsid w:val="006D16B5"/>
    <w:rsid w:val="006D37A3"/>
    <w:rsid w:val="006D7ACE"/>
    <w:rsid w:val="006E2338"/>
    <w:rsid w:val="006E24BC"/>
    <w:rsid w:val="006E48E0"/>
    <w:rsid w:val="006E6C5C"/>
    <w:rsid w:val="006E6D53"/>
    <w:rsid w:val="006F0AE2"/>
    <w:rsid w:val="006F50B2"/>
    <w:rsid w:val="0070582C"/>
    <w:rsid w:val="007100B0"/>
    <w:rsid w:val="00721ED1"/>
    <w:rsid w:val="00725A27"/>
    <w:rsid w:val="00727B0A"/>
    <w:rsid w:val="00731809"/>
    <w:rsid w:val="00742173"/>
    <w:rsid w:val="00744C78"/>
    <w:rsid w:val="00746EC1"/>
    <w:rsid w:val="00747CF4"/>
    <w:rsid w:val="00750D59"/>
    <w:rsid w:val="00752070"/>
    <w:rsid w:val="00782134"/>
    <w:rsid w:val="007823AD"/>
    <w:rsid w:val="0078596A"/>
    <w:rsid w:val="0079116D"/>
    <w:rsid w:val="0079125F"/>
    <w:rsid w:val="00797243"/>
    <w:rsid w:val="00797817"/>
    <w:rsid w:val="007A1BCF"/>
    <w:rsid w:val="007A200B"/>
    <w:rsid w:val="007A4F3F"/>
    <w:rsid w:val="007A563C"/>
    <w:rsid w:val="007A71EC"/>
    <w:rsid w:val="007A77DE"/>
    <w:rsid w:val="007B2B6E"/>
    <w:rsid w:val="007B6C8A"/>
    <w:rsid w:val="007C65F5"/>
    <w:rsid w:val="007D0E93"/>
    <w:rsid w:val="007D37A7"/>
    <w:rsid w:val="007E37A2"/>
    <w:rsid w:val="007E5982"/>
    <w:rsid w:val="007F3E7D"/>
    <w:rsid w:val="007F7B79"/>
    <w:rsid w:val="008037B0"/>
    <w:rsid w:val="00803AE9"/>
    <w:rsid w:val="0080505E"/>
    <w:rsid w:val="00814BB8"/>
    <w:rsid w:val="008531DE"/>
    <w:rsid w:val="00864585"/>
    <w:rsid w:val="008650E7"/>
    <w:rsid w:val="008668AC"/>
    <w:rsid w:val="00867F45"/>
    <w:rsid w:val="00870466"/>
    <w:rsid w:val="00871059"/>
    <w:rsid w:val="00883994"/>
    <w:rsid w:val="00887CEE"/>
    <w:rsid w:val="00892526"/>
    <w:rsid w:val="008938E0"/>
    <w:rsid w:val="008A0CED"/>
    <w:rsid w:val="008A697A"/>
    <w:rsid w:val="008C0595"/>
    <w:rsid w:val="008C29A1"/>
    <w:rsid w:val="008C56D8"/>
    <w:rsid w:val="008C6B64"/>
    <w:rsid w:val="008D30DE"/>
    <w:rsid w:val="008D4016"/>
    <w:rsid w:val="008D49F9"/>
    <w:rsid w:val="008E6459"/>
    <w:rsid w:val="008E6D36"/>
    <w:rsid w:val="008F2F48"/>
    <w:rsid w:val="008F38AF"/>
    <w:rsid w:val="008F5F2D"/>
    <w:rsid w:val="009004B9"/>
    <w:rsid w:val="00900AF9"/>
    <w:rsid w:val="009029EC"/>
    <w:rsid w:val="00906A21"/>
    <w:rsid w:val="0090781E"/>
    <w:rsid w:val="00907C36"/>
    <w:rsid w:val="00910A5A"/>
    <w:rsid w:val="00911774"/>
    <w:rsid w:val="00913686"/>
    <w:rsid w:val="00915BAC"/>
    <w:rsid w:val="00923B79"/>
    <w:rsid w:val="009265DB"/>
    <w:rsid w:val="00926961"/>
    <w:rsid w:val="00927AAF"/>
    <w:rsid w:val="00937B51"/>
    <w:rsid w:val="009400AC"/>
    <w:rsid w:val="009475AA"/>
    <w:rsid w:val="0095503F"/>
    <w:rsid w:val="00957EDA"/>
    <w:rsid w:val="00962AE2"/>
    <w:rsid w:val="0096330E"/>
    <w:rsid w:val="00966F27"/>
    <w:rsid w:val="00966F99"/>
    <w:rsid w:val="00967645"/>
    <w:rsid w:val="009830E1"/>
    <w:rsid w:val="00984319"/>
    <w:rsid w:val="009845C2"/>
    <w:rsid w:val="0098491A"/>
    <w:rsid w:val="00985F37"/>
    <w:rsid w:val="00990119"/>
    <w:rsid w:val="00996D63"/>
    <w:rsid w:val="009A2561"/>
    <w:rsid w:val="009A5EE8"/>
    <w:rsid w:val="009A7DCE"/>
    <w:rsid w:val="009C0D65"/>
    <w:rsid w:val="009C4F26"/>
    <w:rsid w:val="009D06C9"/>
    <w:rsid w:val="009D3D1F"/>
    <w:rsid w:val="009D4CCC"/>
    <w:rsid w:val="009E348E"/>
    <w:rsid w:val="009F17F9"/>
    <w:rsid w:val="009F49EE"/>
    <w:rsid w:val="009F63CC"/>
    <w:rsid w:val="009F72B7"/>
    <w:rsid w:val="00A07E3B"/>
    <w:rsid w:val="00A20044"/>
    <w:rsid w:val="00A20364"/>
    <w:rsid w:val="00A20A11"/>
    <w:rsid w:val="00A224CB"/>
    <w:rsid w:val="00A32B9B"/>
    <w:rsid w:val="00A35D80"/>
    <w:rsid w:val="00A4084F"/>
    <w:rsid w:val="00A409A6"/>
    <w:rsid w:val="00A426C8"/>
    <w:rsid w:val="00A47C75"/>
    <w:rsid w:val="00A523E2"/>
    <w:rsid w:val="00A5486A"/>
    <w:rsid w:val="00A657FC"/>
    <w:rsid w:val="00A74E01"/>
    <w:rsid w:val="00A833F6"/>
    <w:rsid w:val="00A83FC8"/>
    <w:rsid w:val="00A87A20"/>
    <w:rsid w:val="00A91402"/>
    <w:rsid w:val="00A916CE"/>
    <w:rsid w:val="00AA06C1"/>
    <w:rsid w:val="00AA7733"/>
    <w:rsid w:val="00AA7C94"/>
    <w:rsid w:val="00AB1204"/>
    <w:rsid w:val="00AB3729"/>
    <w:rsid w:val="00AB4524"/>
    <w:rsid w:val="00AB734E"/>
    <w:rsid w:val="00AC5A54"/>
    <w:rsid w:val="00AC66E1"/>
    <w:rsid w:val="00AE2942"/>
    <w:rsid w:val="00AE372C"/>
    <w:rsid w:val="00AE4353"/>
    <w:rsid w:val="00AE644D"/>
    <w:rsid w:val="00AF1BC0"/>
    <w:rsid w:val="00AF5911"/>
    <w:rsid w:val="00AF5B0E"/>
    <w:rsid w:val="00AF5BE9"/>
    <w:rsid w:val="00B00664"/>
    <w:rsid w:val="00B04E93"/>
    <w:rsid w:val="00B111B7"/>
    <w:rsid w:val="00B145D3"/>
    <w:rsid w:val="00B155AD"/>
    <w:rsid w:val="00B269DD"/>
    <w:rsid w:val="00B36DEE"/>
    <w:rsid w:val="00B44E8A"/>
    <w:rsid w:val="00B461DD"/>
    <w:rsid w:val="00B561E9"/>
    <w:rsid w:val="00B575B5"/>
    <w:rsid w:val="00B61477"/>
    <w:rsid w:val="00B6247A"/>
    <w:rsid w:val="00B70587"/>
    <w:rsid w:val="00B714FE"/>
    <w:rsid w:val="00B71686"/>
    <w:rsid w:val="00B94BD7"/>
    <w:rsid w:val="00B96793"/>
    <w:rsid w:val="00BA6FDD"/>
    <w:rsid w:val="00BB505B"/>
    <w:rsid w:val="00BC3151"/>
    <w:rsid w:val="00BC41E1"/>
    <w:rsid w:val="00BC7658"/>
    <w:rsid w:val="00BE1BAB"/>
    <w:rsid w:val="00BE4CEF"/>
    <w:rsid w:val="00BE6233"/>
    <w:rsid w:val="00BE6662"/>
    <w:rsid w:val="00BF4AE6"/>
    <w:rsid w:val="00C065AD"/>
    <w:rsid w:val="00C06FAC"/>
    <w:rsid w:val="00C11196"/>
    <w:rsid w:val="00C128ED"/>
    <w:rsid w:val="00C25660"/>
    <w:rsid w:val="00C3332E"/>
    <w:rsid w:val="00C4539D"/>
    <w:rsid w:val="00C453E7"/>
    <w:rsid w:val="00C53797"/>
    <w:rsid w:val="00C547AE"/>
    <w:rsid w:val="00C56A08"/>
    <w:rsid w:val="00C64716"/>
    <w:rsid w:val="00C66498"/>
    <w:rsid w:val="00C71B57"/>
    <w:rsid w:val="00C760F3"/>
    <w:rsid w:val="00C841F6"/>
    <w:rsid w:val="00C87123"/>
    <w:rsid w:val="00C96B03"/>
    <w:rsid w:val="00CA2B46"/>
    <w:rsid w:val="00CB7339"/>
    <w:rsid w:val="00CC153F"/>
    <w:rsid w:val="00CD1E47"/>
    <w:rsid w:val="00CD5C2C"/>
    <w:rsid w:val="00CE536D"/>
    <w:rsid w:val="00D02254"/>
    <w:rsid w:val="00D0315E"/>
    <w:rsid w:val="00D1333D"/>
    <w:rsid w:val="00D219EE"/>
    <w:rsid w:val="00D23309"/>
    <w:rsid w:val="00D23E5F"/>
    <w:rsid w:val="00D26944"/>
    <w:rsid w:val="00D448C6"/>
    <w:rsid w:val="00D47C1E"/>
    <w:rsid w:val="00D50A81"/>
    <w:rsid w:val="00D53625"/>
    <w:rsid w:val="00D54881"/>
    <w:rsid w:val="00D60E30"/>
    <w:rsid w:val="00D64E0F"/>
    <w:rsid w:val="00D71CF6"/>
    <w:rsid w:val="00D958E9"/>
    <w:rsid w:val="00DA1074"/>
    <w:rsid w:val="00DA42F2"/>
    <w:rsid w:val="00DA5B76"/>
    <w:rsid w:val="00DB21D3"/>
    <w:rsid w:val="00DC78DA"/>
    <w:rsid w:val="00DD190F"/>
    <w:rsid w:val="00DD4D4D"/>
    <w:rsid w:val="00DD711A"/>
    <w:rsid w:val="00DE0A37"/>
    <w:rsid w:val="00DE788F"/>
    <w:rsid w:val="00DF3CF5"/>
    <w:rsid w:val="00E06A96"/>
    <w:rsid w:val="00E17F27"/>
    <w:rsid w:val="00E33001"/>
    <w:rsid w:val="00E34E69"/>
    <w:rsid w:val="00E36E40"/>
    <w:rsid w:val="00E415AD"/>
    <w:rsid w:val="00E41AAF"/>
    <w:rsid w:val="00E458EB"/>
    <w:rsid w:val="00E46902"/>
    <w:rsid w:val="00E61ABE"/>
    <w:rsid w:val="00E735A7"/>
    <w:rsid w:val="00E74836"/>
    <w:rsid w:val="00E85D99"/>
    <w:rsid w:val="00EA0DBB"/>
    <w:rsid w:val="00EA18D9"/>
    <w:rsid w:val="00EA4735"/>
    <w:rsid w:val="00EA6CDD"/>
    <w:rsid w:val="00EB26FE"/>
    <w:rsid w:val="00EB59F6"/>
    <w:rsid w:val="00EC402C"/>
    <w:rsid w:val="00EC779F"/>
    <w:rsid w:val="00EC79FB"/>
    <w:rsid w:val="00ED3792"/>
    <w:rsid w:val="00ED5302"/>
    <w:rsid w:val="00ED67C0"/>
    <w:rsid w:val="00EF288C"/>
    <w:rsid w:val="00EF5F84"/>
    <w:rsid w:val="00F001CD"/>
    <w:rsid w:val="00F01CC3"/>
    <w:rsid w:val="00F1200F"/>
    <w:rsid w:val="00F12048"/>
    <w:rsid w:val="00F172A2"/>
    <w:rsid w:val="00F21761"/>
    <w:rsid w:val="00F2229A"/>
    <w:rsid w:val="00F23D96"/>
    <w:rsid w:val="00F25DF1"/>
    <w:rsid w:val="00F3680A"/>
    <w:rsid w:val="00F4253A"/>
    <w:rsid w:val="00F44C6D"/>
    <w:rsid w:val="00F4514B"/>
    <w:rsid w:val="00F51BF1"/>
    <w:rsid w:val="00F52EAE"/>
    <w:rsid w:val="00F62034"/>
    <w:rsid w:val="00F62CCF"/>
    <w:rsid w:val="00F77603"/>
    <w:rsid w:val="00F82CA5"/>
    <w:rsid w:val="00FA3B07"/>
    <w:rsid w:val="00FA61C6"/>
    <w:rsid w:val="00FB6338"/>
    <w:rsid w:val="00FD03C2"/>
    <w:rsid w:val="00FE0B12"/>
    <w:rsid w:val="00FE6D3F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004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E06"/>
    <w:pPr>
      <w:ind w:left="720"/>
      <w:contextualSpacing/>
    </w:pPr>
  </w:style>
  <w:style w:type="paragraph" w:customStyle="1" w:styleId="ConsPlusTitle">
    <w:name w:val="ConsPlusTitle"/>
    <w:uiPriority w:val="99"/>
    <w:rsid w:val="00674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4E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E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63D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3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63D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3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146378"/>
  </w:style>
  <w:style w:type="paragraph" w:customStyle="1" w:styleId="ConsPlusNonformat">
    <w:name w:val="ConsPlusNonformat"/>
    <w:uiPriority w:val="99"/>
    <w:rsid w:val="008E64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00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rsid w:val="00870466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7046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6B4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7195A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55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Title"/>
    <w:basedOn w:val="a"/>
    <w:link w:val="af0"/>
    <w:qFormat/>
    <w:rsid w:val="009F17F9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9F17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9F17F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8BC75184316F3AE3715882891F9178501DC2EAE554B3840C8A92BC4Bd4X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6E8C7-B8DB-41B0-8D23-50AA8758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9</Pages>
  <Words>2877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Орлова-Максимова Елизавета Марковна</dc:creator>
  <cp:lastModifiedBy>NNKovalchuk</cp:lastModifiedBy>
  <cp:revision>49</cp:revision>
  <cp:lastPrinted>2015-07-16T11:01:00Z</cp:lastPrinted>
  <dcterms:created xsi:type="dcterms:W3CDTF">2015-07-01T04:11:00Z</dcterms:created>
  <dcterms:modified xsi:type="dcterms:W3CDTF">2016-05-24T12:11:00Z</dcterms:modified>
</cp:coreProperties>
</file>