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8" w:rsidRPr="002C7C18" w:rsidRDefault="002C7C18" w:rsidP="002C7C1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C7C18">
        <w:rPr>
          <w:rFonts w:ascii="Tahoma" w:eastAsia="Times New Roman" w:hAnsi="Tahoma" w:cs="Tahoma"/>
          <w:b/>
          <w:bCs/>
          <w:color w:val="6189D5"/>
          <w:sz w:val="18"/>
          <w:szCs w:val="18"/>
          <w:lang w:eastAsia="ru-RU"/>
        </w:rPr>
        <w:t>ИНФОРМАЦИЯ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C7C18">
        <w:rPr>
          <w:rFonts w:ascii="Tahoma" w:eastAsia="Times New Roman" w:hAnsi="Tahoma" w:cs="Tahoma"/>
          <w:b/>
          <w:bCs/>
          <w:color w:val="6189D5"/>
          <w:sz w:val="18"/>
          <w:szCs w:val="18"/>
          <w:lang w:eastAsia="ru-RU"/>
        </w:rPr>
        <w:t>о проведении регионального этапа всероссийского конкурса "Российская организация высокой социальной эффективности" в 2011 году</w:t>
      </w:r>
      <w:r w:rsidRPr="002C7C18">
        <w:rPr>
          <w:rFonts w:eastAsia="Times New Roman"/>
          <w:sz w:val="24"/>
          <w:szCs w:val="24"/>
          <w:lang w:eastAsia="ru-RU"/>
        </w:rPr>
        <w:t xml:space="preserve"> 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> 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C7C18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2C7C1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4 марта 2009 г. № 265-р</w:t>
        </w:r>
      </w:hyperlink>
      <w:r w:rsidRPr="002C7C18">
        <w:rPr>
          <w:rFonts w:eastAsia="Times New Roman"/>
          <w:sz w:val="24"/>
          <w:szCs w:val="24"/>
          <w:lang w:eastAsia="ru-RU"/>
        </w:rPr>
        <w:t xml:space="preserve"> "О всероссийском конкурсе "Российская организация высокой социальной эффективности" и распоряжением Губернатора Омской области от 7 апреля 2011 года № 49-р "Об организации и проведении в 2011 году на территории Омской области регионального этапа всероссийского конкурса "Российская организация высокой социальной эффективности" (далее – конкурс) Министерство труда и социального развития Омской</w:t>
      </w:r>
      <w:proofErr w:type="gramEnd"/>
      <w:r w:rsidRPr="002C7C18">
        <w:rPr>
          <w:rFonts w:eastAsia="Times New Roman"/>
          <w:sz w:val="24"/>
          <w:szCs w:val="24"/>
          <w:lang w:eastAsia="ru-RU"/>
        </w:rPr>
        <w:t xml:space="preserve"> области осуществляет прием заявок от организаций на участие в конкурсе. 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 развитие рынка труда в организациях производственной сферы; 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>За развитие рынка труда в организациях непроизводственной сферы;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>За сокращение производственного травматизма и профессиональной заболеваемости в организациях производственной сферы;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 сокращение производственного травматизма и профессиональной заболеваемости в организациях непроизводственной сферы; 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 развитие кадрового потенциала в организациях производственной сферы; 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 развитие кадрового потенциала в организациях непроизводственной сферы; 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 формирование здорового образа жизни в организации; 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 развитие социального партнерства в организациях производственной сферы; 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 развитие социального партнерства в организациях непроизводственной сферы; 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Малая организация высокой социальной эффективности; </w:t>
      </w:r>
    </w:p>
    <w:p w:rsidR="002C7C18" w:rsidRPr="002C7C18" w:rsidRDefault="002C7C18" w:rsidP="002C7C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 участие в решении социальных проблем территорий и развитие корпоративной благотворительности. 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Участники конкурса, которым присваивается статус победителя регионального этапа конкурса, получают право на участие в конкурсе общероссийского уровня. 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Принимая во внимание высокий статус данного мероприятия, предлагаем организациям принять активное участие в конкурсе. 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Заявки и конкурсные материалы участников, подготовленные в соответствии с условиями конкурса, принимаются до 15 июня 2011 года по адресу: 644007, г. Омск, ул. Булатова, 68, кабинет 4Б. Телефон для справок 98-88-31. 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Заявки направляются в запечатанных конвертах с пометкой "На конкурс "Российская организация высокой социальной эффективности" с указанием номинации". </w:t>
      </w:r>
    </w:p>
    <w:p w:rsidR="002C7C18" w:rsidRPr="002C7C18" w:rsidRDefault="002C7C18" w:rsidP="002C7C1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7C18">
        <w:rPr>
          <w:rFonts w:eastAsia="Times New Roman"/>
          <w:sz w:val="24"/>
          <w:szCs w:val="24"/>
          <w:lang w:eastAsia="ru-RU"/>
        </w:rPr>
        <w:t xml:space="preserve">Материалы по конкурсу также можно найти по следующей ссылке системы Интернет: </w:t>
      </w:r>
      <w:hyperlink r:id="rId6" w:history="1">
        <w:r w:rsidRPr="002C7C1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http://www.minzdravsoc.ru/events/346</w:t>
        </w:r>
      </w:hyperlink>
      <w:r w:rsidRPr="002C7C18">
        <w:rPr>
          <w:rFonts w:eastAsia="Times New Roman"/>
          <w:sz w:val="24"/>
          <w:szCs w:val="24"/>
          <w:lang w:eastAsia="ru-RU"/>
        </w:rPr>
        <w:t xml:space="preserve"> </w:t>
      </w:r>
    </w:p>
    <w:p w:rsidR="00DD0CBB" w:rsidRDefault="00DD0CBB"/>
    <w:sectPr w:rsidR="00DD0CBB" w:rsidSect="00471ED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083"/>
    <w:multiLevelType w:val="multilevel"/>
    <w:tmpl w:val="5EF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574A"/>
    <w:rsid w:val="002C7C18"/>
    <w:rsid w:val="00471ED5"/>
    <w:rsid w:val="00D1574A"/>
    <w:rsid w:val="00D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7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soc.ru/events/346" TargetMode="External"/><Relationship Id="rId5" Type="http://schemas.openxmlformats.org/officeDocument/2006/relationships/hyperlink" Target="javascript:subLink('/11-2-Grant-Konkurs/RosSozEffektivnost/RF_2009-03-04_%E2%84%96265-p.doc',8,1,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2</cp:revision>
  <dcterms:created xsi:type="dcterms:W3CDTF">2013-09-16T05:45:00Z</dcterms:created>
  <dcterms:modified xsi:type="dcterms:W3CDTF">2013-09-16T05:45:00Z</dcterms:modified>
</cp:coreProperties>
</file>