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9D" w:rsidRPr="00F42A9D" w:rsidRDefault="00F42A9D" w:rsidP="007A4E9B">
      <w:pPr>
        <w:shd w:val="clear" w:color="auto" w:fill="FFFFFF" w:themeFill="background1"/>
        <w:ind w:firstLine="0"/>
        <w:jc w:val="center"/>
        <w:rPr>
          <w:b/>
        </w:rPr>
      </w:pPr>
      <w:r w:rsidRPr="00F42A9D">
        <w:rPr>
          <w:b/>
        </w:rPr>
        <w:t>ИНФОРМАЦИЯ</w:t>
      </w:r>
      <w:r w:rsidRPr="00F42A9D">
        <w:rPr>
          <w:b/>
        </w:rPr>
        <w:br/>
        <w:t xml:space="preserve">о некоммерческих организациях – победителях 1 конкурса </w:t>
      </w:r>
      <w:r w:rsidRPr="00F42A9D">
        <w:rPr>
          <w:b/>
        </w:rPr>
        <w:br/>
        <w:t>Фонда Президентских грантов в 2019 году</w:t>
      </w:r>
    </w:p>
    <w:p w:rsidR="00F42A9D" w:rsidRPr="00F42A9D" w:rsidRDefault="00F42A9D" w:rsidP="007A4E9B">
      <w:pPr>
        <w:shd w:val="clear" w:color="auto" w:fill="FFFFFF" w:themeFill="background1"/>
        <w:ind w:firstLine="0"/>
        <w:jc w:val="center"/>
        <w:rPr>
          <w:rFonts w:eastAsia="Times New Roman"/>
          <w:i/>
          <w:sz w:val="24"/>
          <w:szCs w:val="24"/>
          <w:lang w:eastAsia="ru-RU"/>
        </w:rPr>
      </w:pPr>
      <w:r w:rsidRPr="00F42A9D">
        <w:rPr>
          <w:rFonts w:eastAsia="Times New Roman"/>
          <w:i/>
          <w:sz w:val="24"/>
          <w:szCs w:val="24"/>
          <w:lang w:eastAsia="ru-RU"/>
        </w:rPr>
        <w:t>(№ (cтатус)</w:t>
      </w:r>
      <w:r>
        <w:rPr>
          <w:rFonts w:eastAsia="Times New Roman"/>
          <w:i/>
          <w:sz w:val="24"/>
          <w:szCs w:val="24"/>
          <w:lang w:eastAsia="ru-RU"/>
        </w:rPr>
        <w:t>.</w:t>
      </w:r>
      <w:r w:rsidRPr="00F42A9D">
        <w:rPr>
          <w:rFonts w:eastAsia="Times New Roman"/>
          <w:i/>
          <w:sz w:val="24"/>
          <w:szCs w:val="24"/>
          <w:lang w:eastAsia="ru-RU"/>
        </w:rPr>
        <w:t xml:space="preserve"> Наименование организации (регион)</w:t>
      </w:r>
      <w:r>
        <w:rPr>
          <w:rFonts w:eastAsia="Times New Roman"/>
          <w:i/>
          <w:sz w:val="24"/>
          <w:szCs w:val="24"/>
          <w:lang w:eastAsia="ru-RU"/>
        </w:rPr>
        <w:t>.</w:t>
      </w:r>
      <w:r w:rsidRPr="00F42A9D">
        <w:rPr>
          <w:rFonts w:eastAsia="Times New Roman"/>
          <w:i/>
          <w:sz w:val="24"/>
          <w:szCs w:val="24"/>
          <w:lang w:eastAsia="ru-RU"/>
        </w:rPr>
        <w:t xml:space="preserve"> Грантовое направление</w:t>
      </w:r>
      <w:r>
        <w:rPr>
          <w:rFonts w:eastAsia="Times New Roman"/>
          <w:i/>
          <w:sz w:val="24"/>
          <w:szCs w:val="24"/>
          <w:lang w:eastAsia="ru-RU"/>
        </w:rPr>
        <w:t>.</w:t>
      </w:r>
      <w:r w:rsidRPr="00F42A9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F42A9D">
        <w:rPr>
          <w:rFonts w:eastAsia="Times New Roman"/>
          <w:i/>
          <w:sz w:val="24"/>
          <w:szCs w:val="24"/>
          <w:lang w:eastAsia="ru-RU"/>
        </w:rPr>
        <w:br/>
        <w:t>Название проекта</w:t>
      </w:r>
      <w:r>
        <w:rPr>
          <w:rFonts w:eastAsia="Times New Roman"/>
          <w:i/>
          <w:sz w:val="24"/>
          <w:szCs w:val="24"/>
          <w:lang w:eastAsia="ru-RU"/>
        </w:rPr>
        <w:t>.</w:t>
      </w:r>
      <w:r w:rsidRPr="00F42A9D">
        <w:rPr>
          <w:rFonts w:eastAsia="Times New Roman"/>
          <w:i/>
          <w:sz w:val="24"/>
          <w:szCs w:val="24"/>
          <w:lang w:eastAsia="ru-RU"/>
        </w:rPr>
        <w:t xml:space="preserve"> Запрашиваемая сумма)</w:t>
      </w:r>
    </w:p>
    <w:p w:rsidR="00F42A9D" w:rsidRDefault="00F42A9D" w:rsidP="000B1800">
      <w:pPr>
        <w:tabs>
          <w:tab w:val="left" w:pos="851"/>
        </w:tabs>
        <w:ind w:left="284" w:firstLine="0"/>
        <w:jc w:val="left"/>
        <w:rPr>
          <w:rFonts w:ascii="PTSansPro" w:eastAsia="Times New Roman" w:hAnsi="PTSansPro"/>
          <w:b/>
          <w:sz w:val="24"/>
          <w:szCs w:val="24"/>
          <w:lang w:eastAsia="ru-RU"/>
        </w:rPr>
      </w:pPr>
    </w:p>
    <w:p w:rsidR="0053708E" w:rsidRPr="00F61CCD" w:rsidRDefault="0053708E" w:rsidP="0053708E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(38 НКО, общая сумма грантов – </w:t>
      </w:r>
      <w:r w:rsidR="009C660D">
        <w:rPr>
          <w:b/>
        </w:rPr>
        <w:t>44 979 842,29</w:t>
      </w:r>
      <w:r>
        <w:rPr>
          <w:b/>
        </w:rPr>
        <w:t xml:space="preserve"> млн. руб.)</w:t>
      </w:r>
    </w:p>
    <w:p w:rsidR="0053708E" w:rsidRPr="00F42A9D" w:rsidRDefault="0053708E" w:rsidP="000B1800">
      <w:pPr>
        <w:tabs>
          <w:tab w:val="left" w:pos="851"/>
        </w:tabs>
        <w:ind w:left="284" w:firstLine="0"/>
        <w:jc w:val="left"/>
        <w:rPr>
          <w:rFonts w:ascii="PTSansPro" w:eastAsia="Times New Roman" w:hAnsi="PTSansPro"/>
          <w:b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"ЦЕНТР ПОДДЕРЖКИ ОБЩЕСТВЕННЫХ ИНИЦИАТИВ "ЯСЕНЬ"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Военно-исторический фестиваль "Щит Сибири"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574 022,00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АВТОНОМНАЯ НЕКОММЕРЧЕСКАЯ ОРГАНИЗАЦИЯ ДОПОЛНИТЕЛЬНОГО ОБРАЗОВАНИЯ "ПЕРСПЕКТИВА"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науки, образования, просвещения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Ресурсный центр "Учение без мучения" для сельских приёмных детей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3 386 027,00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АВТОНОМНАЯ НЕКОММЕРЧЕСКАЯ ОРГАНИЗАЦИЯ "ЦЕНТР ОБРАЗОВАТЕЛЬНЫХ ИНИЦИАТИВ СТЕМ"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науки, образования, просвещения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Акселерационная программа «Вектор успеха»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2 649 162,00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ОМСКАЯ ОБЛАСТНАЯ ОБЩЕСТВЕННАЯ ОРГАНИЗАЦИЯ "СИБИРСКИЙ ТАНЦЕВАЛЬНЫЙ СОЮЗ"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культуры и искусства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  <w:t>М</w:t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еждународный танцевальный фестиваль и открытый кубок Азии по хастлу "Siberian Fest 2019"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462 970,00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РЕГИОНАЛЬНОЕ ОБЩЕСТВЕННОЕ УЧРЕЖДЕНИЕ ПОЖАРНОЙ ОХРАНЫ "ДОБРОВОЛЬНАЯ ПОЖАРНАЯ КОМАНДА" ОМСКОЙ ОБЛАСТИ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Социальное обслуживание, социальная поддержка и защита граждан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Пожарная безопасность - дело каждого!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2 918 990,00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"ФЕДЕРАЦИЯ АВИАМОДЕЛЬНОГО СПОРТА"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науки, образования, просвещения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"Инженеры будущего"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499 914,00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МЕСТНАЯ ОБЩЕСТВЕННАЯ ОРГАНИЗАЦИЯ - ТЕРРИТОРИАЛЬНОЕ ОБЩЕСТВЕННОЕ САМОУПРАВЛЕНИЕ "ДАЛЬНИЙ"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</w:t>
      </w:r>
      <w:r w:rsidR="00DD4B39">
        <w:rPr>
          <w:rFonts w:ascii="PTSansPro" w:eastAsia="Times New Roman" w:hAnsi="PTSansPro"/>
          <w:i/>
          <w:sz w:val="24"/>
          <w:szCs w:val="24"/>
          <w:lang w:eastAsia="ru-RU"/>
        </w:rPr>
        <w:br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«О некоммерческих организациях»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Классный школьный двор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335 950,00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lastRenderedPageBreak/>
        <w:t xml:space="preserve">КАЛАЧИНСКАЯ МЕСТНАЯ ОРГАНИЗАЦИЯ ОМСКОЙ ОБЛАСТНОЙ ОРГАНИЗАЦИИ ОБЩЕРОССИЙСКОЙ ОБЩЕСТВЕННОЙ ОРГАНИЗАЦИИ "ВСЕРОССИЙСКОЕ ОБЩЕСТВО ИНВАЛИДОВ" (ВОИ)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Социальное обслуживание, социальная поддержка и защита граждан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Семейная творческая студия "Академия домашнего волшебства"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203 396,00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МОЛОДЕЖНАЯ ОБЩЕСТВЕННАЯ ОРГАНИЗАЦИЯ "ПРИОРИТЕТЫ МОЛОДЁЖИ"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</w:t>
      </w:r>
      <w:r w:rsidR="00DD4B39">
        <w:rPr>
          <w:rFonts w:ascii="PTSansPro" w:eastAsia="Times New Roman" w:hAnsi="PTSansPro"/>
          <w:i/>
          <w:sz w:val="24"/>
          <w:szCs w:val="24"/>
          <w:lang w:eastAsia="ru-RU"/>
        </w:rPr>
        <w:br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«О некоммерческих организациях»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Молодёжное открытое пространство Омской области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455 345,00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АВТОНОМНАЯ НЕКОММЕРЧЕСКАЯ ОРГАНИЗАЦИЯ "РЕАБИЛИТАЦИОННЫЙ ЦЕНТР "НЕВАЛЯШКА"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Охрана здоровья граждан, пропаганда здорового образа жизни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Сенсорная комната Мир детских грез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499 373,00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"КУЛЬТУРНО-ПРОСВЕТИТЕЛЬСКИЙ ЦЕНТР "СОЛНЕЧНЫЙ КРУГ"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культуры и искусства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Творческая лаборатория "Планета талантов" для детей и подростков, в т.ч с ограниченными возможностями здоровья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499 129,00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НЕКОММЕРЧЕСКОЕ ПАРТНЕРСТВО "СТУДИЯ ИГРОВОГО КИНО "ЛИК"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Документальный фильм о легендарном самбисте А.Пушница "В жизни нет мелочей"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269 085,70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ОМСКОЕ РЕГИОНАЛЬНОЕ ОТДЕЛЕНИЕ ОБЩЕРОССИЙСКОЙ ОБЩЕСТВЕННОЙ ОРГАНИЗАЦИИ "ВСЕРОССИЙСКОЕ ПЕДАГОГИЧЕСКОЕ СОБРАНИЕ"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Охрана здоровья граждан, пропаганда здорового образа жизни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Школа скиппинга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488 850,00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ОМСКОЕ РЕГИОНАЛЬНОЕ ОТДЕЛЕНИЕ ОБЩЕРОССИЙСКОГО ОБЩЕСТВЕННОГО ДВИЖЕНИЯ "МОЛОДЕЖНАЯ АССАМБЛЕЯ НАРОДОВ РОССИИ "МЫ-РОССИЯНЕ"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Укрепление межнационального и межрелигиозного согласия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Выставочный арт-проект современного искусства "Лица-55" о национальном многообразии жителей Омской области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2 285 446,00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ОМСКАЯ ОБЛАСТНАЯ МОЛОДЕЖНАЯ ОБЩЕСТВЕННАЯ ОРГАНИЗАЦИЯ "МЕТОДИЧЕСКИЙ ЦЕНТР НЕМЦЕВ ОМСКОЙ ОБЛАСТИ"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</w:t>
      </w:r>
      <w:r w:rsidR="00DD4B39">
        <w:rPr>
          <w:rFonts w:ascii="PTSansPro" w:eastAsia="Times New Roman" w:hAnsi="PTSansPro"/>
          <w:i/>
          <w:sz w:val="24"/>
          <w:szCs w:val="24"/>
          <w:lang w:eastAsia="ru-RU"/>
        </w:rPr>
        <w:br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«О некоммерческих организациях»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Региональный детский этнокультурный языковой лагерь «Лаборатория талантов»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2 016 833,00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lastRenderedPageBreak/>
        <w:t xml:space="preserve">ЧЕРЛАКСКОЕ СТАНИЧНОЕ КАЗАЧЬЕ ОБЩЕСТВО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Центра военно-патриотической подготовки «Казачий пластун»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657 491,00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АВТОНОМНАЯ НЕКОММЕРЧЕСКАЯ ОРГАНИЗАЦИЯ ПОМОЩИ НАРКОЗАВИСИМЫМ "ЗДОРОВЬЕ И ЖИЗНЬ"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Охрана здоровья граждан, пропаганда здорового образа жизни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Семейное образование - основа профилактики наркомании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474 598,00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ОДЕССКИЙ РАЙОННЫЙ ОБЩЕСТВЕННЫЙ ФОНД ПОДДЕРЖКИ ДЕТСКОГО </w:t>
      </w:r>
      <w:r w:rsidR="00DD4B39">
        <w:rPr>
          <w:rFonts w:ascii="PTSansPro" w:eastAsia="Times New Roman" w:hAnsi="PTSansPro"/>
          <w:sz w:val="24"/>
          <w:szCs w:val="24"/>
          <w:lang w:eastAsia="ru-RU"/>
        </w:rPr>
        <w:br/>
      </w: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И МАССОВОГО СПОРТА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"Чемпион на все времена"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373 420,92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ОМСКАЯ ОБЛАСТНАЯ ОБЩЕСТВЕННАЯ ОРГАНИЗАЦИЯ "ТАНЦЫ БЕЗ ГРАНИЦ"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культуры и искусства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>Мюзикл "Невозможное возможно" (Основные действующие лица люди с ограниченными возможностями движения,</w:t>
      </w:r>
      <w:r w:rsidR="00DD4B39">
        <w:rPr>
          <w:rFonts w:ascii="PTSansPro" w:eastAsia="Times New Roman" w:hAnsi="PTSansPro"/>
          <w:sz w:val="24"/>
          <w:szCs w:val="24"/>
          <w:lang w:eastAsia="ru-RU"/>
        </w:rPr>
        <w:t xml:space="preserve"> </w:t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танцующие на колясках. В мюзикле сочетаются музыка и песни которые специально написана для этого мюзикла, а также хореографические композиции, поставленные на эти песни).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2 857 807,00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КОРМИЛОВСКОЕ РАЙОННОЕ ОТДЕЛЕНИЕ ОМСКОЙ ОБЛАСТНОЙ ОБЩЕСТВЕННОЙ ОРГАНИЗАЦИИ ВЕТЕРАНОВ (ПЕНСИОНЕРОВ)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Проект Воссоздание исторического события времен Гражданской войны «100-летие Сыропятского боя»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418 310,00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>РЕГИОНАЛЬНАЯ ОБЩЕСТВЕННАЯ ОРГАНИЗАЦИЯ ВЕТЕРАНОВ (ПЕНСИОНЕРОВ) КУЛЬТУРЫ, ИСКУССТВА,</w:t>
      </w:r>
      <w:r w:rsidR="002D5D05">
        <w:rPr>
          <w:rFonts w:ascii="PTSansPro" w:eastAsia="Times New Roman" w:hAnsi="PTSansPro"/>
          <w:sz w:val="24"/>
          <w:szCs w:val="24"/>
          <w:lang w:eastAsia="ru-RU"/>
        </w:rPr>
        <w:t xml:space="preserve"> </w:t>
      </w: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ХУДОЖЕСТВЕННОГО ОБРАЗОВАНИЯ ОМСКОЙ ОБЛАСТИ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культуры и искусства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DD4B39">
        <w:rPr>
          <w:rFonts w:ascii="PTSansPro" w:eastAsia="Times New Roman" w:hAnsi="PTSansPro"/>
          <w:sz w:val="24"/>
          <w:szCs w:val="24"/>
          <w:lang w:eastAsia="ru-RU"/>
        </w:rPr>
        <w:t>«Центр «Серебряный возраст» –</w:t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 исполнитель общественно полезных услуг, направленных на развитие местного сообщества муниципальных образований»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2 921 232,00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НИЖНЕОМСКАЯ МЕСТНАЯ ОРГАНИЗАЦИЯ ОМСКОЙ ОБЛАСТНОЙ ОРГАНИЗАЦИИ ОБЩЕРОССИЙСКОЙ ОБЩЕСТВЕННОЙ ОРГАНИЗАЦИИ "ВСЕРОССИЙСКОЕ ОБЩЕСТВО ИНВАЛИДОВ" (ВОИ)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Социальное обслуживание, социальная поддержка и защита граждан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Движение </w:t>
      </w:r>
      <w:r w:rsidR="00DD4B39">
        <w:rPr>
          <w:rFonts w:ascii="PTSansPro" w:eastAsia="Times New Roman" w:hAnsi="PTSansPro"/>
          <w:sz w:val="24"/>
          <w:szCs w:val="24"/>
          <w:lang w:eastAsia="ru-RU"/>
        </w:rPr>
        <w:t>–</w:t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 жизнь!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499 244,00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>ОМСКАЯ РЕГИОНАЛЬНАЯ ОБЩЕСТВЕННАЯ О</w:t>
      </w:r>
      <w:r w:rsidR="00DD4B39">
        <w:rPr>
          <w:rFonts w:ascii="PTSansPro" w:eastAsia="Times New Roman" w:hAnsi="PTSansPro"/>
          <w:sz w:val="24"/>
          <w:szCs w:val="24"/>
          <w:lang w:eastAsia="ru-RU"/>
        </w:rPr>
        <w:t>РГАНИЗАЦИЯ ПО РЕШЕНИЮ СОЦИАЛЬНО–</w:t>
      </w: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ХОЗЯЙСТВЕННЫХ ЗАДАЧ СЕЛА "ВОЗРОЖДЕНИЕ" Омская область </w:t>
      </w:r>
    </w:p>
    <w:p w:rsidR="000B1800" w:rsidRPr="00451109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культуры и искусства </w:t>
      </w:r>
    </w:p>
    <w:p w:rsidR="000B1800" w:rsidRP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Театр для всех </w:t>
      </w:r>
    </w:p>
    <w:p w:rsidR="000B1800" w:rsidRDefault="00A65720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392 980,00 </w:t>
      </w:r>
      <w:r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lastRenderedPageBreak/>
        <w:t xml:space="preserve">АВТОНОМНАЯ НЕКОММЕРЧЕСКАЯ ОРГАНИЗАЦИЯ "ТВОРЧЕСКОЕ ОБЪЕДИНЕНИЕ "СКАЗ"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Мобильная историческая реконструкция "Омские бронепоезда в огне Великой Отечественной" для проведения выездных экскурсий по краеведению в Омской области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858 275,00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ОКОНЕШНИКОВСКАЯ МЕСТНАЯ ДЕТСКО-ЮНОШЕСКАЯ ОБЩЕСТВЕННАЯ ОРГАНИЗАЦИЯ "ДЕТСКОЕ СОДРУЖЕСТВО БРИГАНТИНА"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</w:t>
      </w:r>
      <w:r w:rsidR="00DD4B39">
        <w:rPr>
          <w:rFonts w:ascii="PTSansPro" w:eastAsia="Times New Roman" w:hAnsi="PTSansPro"/>
          <w:i/>
          <w:sz w:val="24"/>
          <w:szCs w:val="24"/>
          <w:lang w:eastAsia="ru-RU"/>
        </w:rPr>
        <w:br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«О некоммерческих организациях»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Палаточный полевой лагерь Летняя школа волонтеров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199 200,00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>ЧАСТНОЕ ОБРАЗОВАТЕЛЬНОЕ УЧРЕЖДЕНИЕ ДОПОЛНИТЕЛЬНОГО ПРОФЕС</w:t>
      </w:r>
      <w:r w:rsidR="00FE6F8C">
        <w:rPr>
          <w:rFonts w:ascii="PTSansPro" w:eastAsia="Times New Roman" w:hAnsi="PTSansPro"/>
          <w:sz w:val="24"/>
          <w:szCs w:val="24"/>
          <w:lang w:eastAsia="ru-RU"/>
        </w:rPr>
        <w:softHyphen/>
      </w: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СИОНАЛЬНОГО ОБРАЗОВАНИЯ "ЦЕНТР ОБРАЗОВАНИЯ "КАРИТАС"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науки, образования, просвещения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Обучающий курс «Домашний уход за больными»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1 709 293,00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ОКОНЕШНИКОВСКОЕ РАЙОННОЕ ОТДЕЛЕНИЕ ОМСКОЙ ОБЛАСТНОЙ ОБЩЕСТВЕННОЙ ОРГАНИЗАЦИИ ВЕТЕРАНОВ (ПЕНСИОНЕРОВ)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Во славу ушедших, в память живущих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1 384 390,00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ОБЩЕСТВЕННАЯ ОРГАНИЗАЦИЯ РЕГИОНАЛЬНАЯ ТАТАРСКАЯ НАЦИОНАЛЬНО-КУЛЬТУРНАЯ АВТОНОМИЯ ОМСКОЙ ОБЛАСТИ "МАДАНИЯТ"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культуры и искусства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Создание мест этнографического и сельского туризма "Мирас" ("Наследие") на территории Омской области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2 992 220,00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ОБЩЕСТВЕННАЯ ОРГАНИЗАЦИЯ МЕСТНАЯ ЛАТЫШСКАЯ НАЦИОНАЛЬНО-КУЛЬТУРНАЯ АВТОНОМИЯ НА ТЕРРИТОРИИ ТАРСКОГО МУНИЦИПАЛЬНОГО РАЙОНА ОМСКОЙ ОБЛАСТИ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культуры и искусства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Марафон национальных культур «Дары Тайги»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400 000,00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МОЛОДЕЖНАЯ ОБЩЕСТВЕННАЯ ОРГАНИЗАЦИЯ "АГЕНТСТВО МОЛОДЕЖНЫХ ИНИЦИАТИВ"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Развитие общественной дипломатии и поддержка соотечественников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Проект по развитию молодежной общественной дипломатии «Расширяя границы, становимся ближе»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440 660,00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53708E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0"/>
          <w:szCs w:val="20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ТАРСКАЯ РАЙОННАЯ ОБЩЕСТВЕННАЯ ОРГАНИЗАЦИЯ "ИСТОРИКО-КРАЕВЕДЧЕСКИЙ ЦЕНТР "ТАРСКИЙ УЕЗД"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>Военно-исторический фестиваль «Тарский дозор» (посвященный 425</w:t>
      </w:r>
      <w:r w:rsidR="00DD4B39">
        <w:rPr>
          <w:rFonts w:ascii="PTSansPro" w:eastAsia="Times New Roman" w:hAnsi="PTSansPro"/>
          <w:sz w:val="24"/>
          <w:szCs w:val="24"/>
          <w:lang w:eastAsia="ru-RU"/>
        </w:rPr>
        <w:t xml:space="preserve"> – </w:t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летнему юбилею города Тара).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942 366,10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451109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lastRenderedPageBreak/>
        <w:t xml:space="preserve">ОМСКАЯ РЕГИОНАЛЬНАЯ ОБЩЕСТВЕННАЯ ОРГАНИЗАЦИЯ ВОЕННО-ИСТОРИЧЕСКИЙ КЛУБ "СЛУЖИЛЫЕ ЛЮДИ СИБИРИ </w:t>
      </w:r>
      <w:r w:rsidR="002D5D05">
        <w:rPr>
          <w:rFonts w:ascii="PTSansPro" w:eastAsia="Times New Roman" w:hAnsi="PTSansPro"/>
          <w:sz w:val="24"/>
          <w:szCs w:val="24"/>
          <w:lang w:eastAsia="ru-RU"/>
        </w:rPr>
        <w:t>–</w:t>
      </w: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 ТАКМЫКСКАЯ СЛОБОДА"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 w:rsidRPr="00451109">
        <w:rPr>
          <w:rFonts w:ascii="PTSansPro" w:eastAsia="Times New Roman" w:hAnsi="PTSansPro"/>
          <w:i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культуры и искусства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"Прикосновенный образ Сибири 6/12"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2 901 163,48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ОМСКАЯ РЕГИОНАЛЬНАЯ ОБЩЕСТВЕННАЯ ОРГАНИЗАЦИЯ ИНВАЛИДОВ "ПЛАНЕТА ДРУЗЕЙ"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науки, образования, просвещения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Хочу в школу!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1 510 095,00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РЕЛИГИОЗНАЯ ОРГАНИЗАЦИЯ </w:t>
      </w:r>
      <w:r w:rsidR="002D5D05">
        <w:rPr>
          <w:rFonts w:ascii="PTSansPro" w:eastAsia="Times New Roman" w:hAnsi="PTSansPro"/>
          <w:sz w:val="24"/>
          <w:szCs w:val="24"/>
          <w:lang w:eastAsia="ru-RU"/>
        </w:rPr>
        <w:t>–</w:t>
      </w: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 ДУХОВНАЯ ОБРАЗОВАТЕЛЬНАЯ ОРГАНИЗАЦИЯ ВЫСШЕГО ОБРАЗОВАНИЯ "ОМСКАЯ ДУХОВНАЯ СЕМИНАРИЯ ОМСКОЙ ЕПАРХИИ РУССКОЙ ПРАВОСЛАВНОЙ ЦЕРК</w:t>
      </w:r>
      <w:r w:rsidR="00D50181">
        <w:rPr>
          <w:rFonts w:ascii="PTSansPro" w:eastAsia="Times New Roman" w:hAnsi="PTSansPro"/>
          <w:sz w:val="24"/>
          <w:szCs w:val="24"/>
          <w:lang w:eastAsia="ru-RU"/>
        </w:rPr>
        <w:t>ВИ"</w:t>
      </w: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Реставрационная мастерская-музей «От исторического артефакта к молельному образу»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1 315 944,00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ШЕРБАКУЛЬСКОЕ РАЙОННОЕ ОТДЕЛЕНИЕ ОМСКОЙ ОБЛАСТНОЙ ОБЩЕСТВЕННОЙ ОРГАНИЗАЦИИ ВЕТЕРАНОВ (ПЕНСИОНЕРОВ)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ЦВЕТЫ ДЛЯ ВЕТЕРАНОВ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494 007,00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ОМСКАЯ ГОРОДСКАЯ ОБЩЕСТВЕННАЯ ОРГАНИЗАЦИЯ "ВОЕННО-ИСТОРИЧЕСКИЙ КЛУБ ЖИВОЙ ИСТОРИИ "КОВАНАЯ РАТЬ - СЛУЖИЛЫЕ ЛЮДИ СИБИРИ"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Поддержка проектов в области науки, образования, просвещения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"Делаем историю живой!" - общегородское школьное движение молодых ученых-историков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2 701 273,09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ИСИЛЬКУЛЬСКОЕ РАЙОННОЕ ОТДЕЛЕНИЕ ОМСКОЙ ОБЛАСТНОЙ ОБЩЕСТВЕННОЙ ОРГАНИЗАЦИИ ВЕТЕРАНОВ (ПЕНСИОНЕРОВ)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Сибирский Шолохов </w:t>
      </w:r>
    </w:p>
    <w:p w:rsid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598 016,00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7A4E9B" w:rsidRPr="000B1800" w:rsidRDefault="007A4E9B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</w:p>
    <w:p w:rsidR="000B1800" w:rsidRPr="000B1800" w:rsidRDefault="000B1800" w:rsidP="00A65720">
      <w:pPr>
        <w:pStyle w:val="a4"/>
        <w:numPr>
          <w:ilvl w:val="0"/>
          <w:numId w:val="1"/>
        </w:num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БОЛЬШЕУКОВСКОЕ РАЙОННОЕ ОТДЕЛЕНИЕ ОМСКОЙ ОБЛАСТНОЙ ОБЩЕСТВЕННОЙ ОРГАНИЗАЦИИ ВЕТЕРАНОВ (ПЕНСИОНЕРОВ) Омская область </w:t>
      </w:r>
    </w:p>
    <w:p w:rsidR="000B1800" w:rsidRPr="00451109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i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451109">
        <w:rPr>
          <w:rFonts w:ascii="PTSansPro" w:eastAsia="Times New Roman" w:hAnsi="PTSansPro"/>
          <w:i/>
          <w:sz w:val="24"/>
          <w:szCs w:val="24"/>
          <w:lang w:eastAsia="ru-RU"/>
        </w:rPr>
        <w:t xml:space="preserve">Сохранение исторической памяти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>Моё село</w:t>
      </w:r>
      <w:r>
        <w:rPr>
          <w:rFonts w:ascii="PTSansPro" w:eastAsia="Times New Roman" w:hAnsi="PTSansPro"/>
          <w:sz w:val="24"/>
          <w:szCs w:val="24"/>
          <w:lang w:eastAsia="ru-RU"/>
        </w:rPr>
        <w:t xml:space="preserve"> –</w:t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 родимая глубинка, почет и уважение тебе! </w:t>
      </w:r>
    </w:p>
    <w:p w:rsidR="000B1800" w:rsidRPr="000B1800" w:rsidRDefault="002D5D05" w:rsidP="00A65720">
      <w:pPr>
        <w:tabs>
          <w:tab w:val="left" w:pos="851"/>
        </w:tabs>
        <w:ind w:left="284" w:firstLine="0"/>
        <w:rPr>
          <w:rFonts w:ascii="PTSansPro" w:eastAsia="Times New Roman" w:hAnsi="PTSansPro"/>
          <w:sz w:val="24"/>
          <w:szCs w:val="24"/>
          <w:lang w:eastAsia="ru-RU"/>
        </w:rPr>
      </w:pPr>
      <w:r>
        <w:rPr>
          <w:rFonts w:ascii="PTSansPro" w:eastAsia="Times New Roman" w:hAnsi="PTSansPro"/>
          <w:sz w:val="24"/>
          <w:szCs w:val="24"/>
          <w:lang w:eastAsia="ru-RU"/>
        </w:rPr>
        <w:tab/>
      </w:r>
      <w:r w:rsidR="000B1800" w:rsidRPr="000B1800">
        <w:rPr>
          <w:rFonts w:ascii="PTSansPro" w:eastAsia="Times New Roman" w:hAnsi="PTSansPro"/>
          <w:sz w:val="24"/>
          <w:szCs w:val="24"/>
          <w:lang w:eastAsia="ru-RU"/>
        </w:rPr>
        <w:t xml:space="preserve">393 364,00 </w:t>
      </w:r>
      <w:r w:rsidR="00A65720">
        <w:rPr>
          <w:rFonts w:ascii="PTSansPro" w:eastAsia="Times New Roman" w:hAnsi="PTSansPro"/>
          <w:sz w:val="24"/>
          <w:szCs w:val="24"/>
          <w:lang w:eastAsia="ru-RU"/>
        </w:rPr>
        <w:t>руб.</w:t>
      </w:r>
    </w:p>
    <w:p w:rsidR="000B1800" w:rsidRPr="00F42A9D" w:rsidRDefault="000B1800" w:rsidP="00A65720">
      <w:pPr>
        <w:tabs>
          <w:tab w:val="left" w:pos="851"/>
        </w:tabs>
        <w:ind w:left="284" w:firstLine="0"/>
        <w:rPr>
          <w:sz w:val="24"/>
          <w:szCs w:val="24"/>
        </w:rPr>
      </w:pPr>
    </w:p>
    <w:p w:rsidR="000B1800" w:rsidRPr="00F42A9D" w:rsidRDefault="000B1800" w:rsidP="00A65720">
      <w:pPr>
        <w:tabs>
          <w:tab w:val="left" w:pos="851"/>
        </w:tabs>
        <w:ind w:left="284" w:firstLine="0"/>
        <w:rPr>
          <w:sz w:val="24"/>
          <w:szCs w:val="24"/>
        </w:rPr>
      </w:pPr>
    </w:p>
    <w:sectPr w:rsidR="000B1800" w:rsidRPr="00F42A9D" w:rsidSect="007A4E9B">
      <w:headerReference w:type="default" r:id="rId7"/>
      <w:pgSz w:w="11905" w:h="16838" w:code="9"/>
      <w:pgMar w:top="1134" w:right="567" w:bottom="794" w:left="851" w:header="454" w:footer="454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254" w:rsidRDefault="00CE4254" w:rsidP="007A4E9B">
      <w:r>
        <w:separator/>
      </w:r>
    </w:p>
  </w:endnote>
  <w:endnote w:type="continuationSeparator" w:id="1">
    <w:p w:rsidR="00CE4254" w:rsidRDefault="00CE4254" w:rsidP="007A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254" w:rsidRDefault="00CE4254" w:rsidP="007A4E9B">
      <w:r>
        <w:separator/>
      </w:r>
    </w:p>
  </w:footnote>
  <w:footnote w:type="continuationSeparator" w:id="1">
    <w:p w:rsidR="00CE4254" w:rsidRDefault="00CE4254" w:rsidP="007A4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757391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7A4E9B" w:rsidRPr="007A4E9B" w:rsidRDefault="00112AEA">
        <w:pPr>
          <w:pStyle w:val="a5"/>
          <w:jc w:val="center"/>
          <w:rPr>
            <w:sz w:val="22"/>
          </w:rPr>
        </w:pPr>
        <w:r w:rsidRPr="007A4E9B">
          <w:rPr>
            <w:sz w:val="22"/>
          </w:rPr>
          <w:fldChar w:fldCharType="begin"/>
        </w:r>
        <w:r w:rsidR="007A4E9B" w:rsidRPr="007A4E9B">
          <w:rPr>
            <w:sz w:val="22"/>
          </w:rPr>
          <w:instrText xml:space="preserve"> PAGE   \* MERGEFORMAT </w:instrText>
        </w:r>
        <w:r w:rsidRPr="007A4E9B">
          <w:rPr>
            <w:sz w:val="22"/>
          </w:rPr>
          <w:fldChar w:fldCharType="separate"/>
        </w:r>
        <w:r w:rsidR="00DD4B39">
          <w:rPr>
            <w:noProof/>
            <w:sz w:val="22"/>
          </w:rPr>
          <w:t>4</w:t>
        </w:r>
        <w:r w:rsidRPr="007A4E9B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D07BA"/>
    <w:multiLevelType w:val="hybridMultilevel"/>
    <w:tmpl w:val="FEA6DFC6"/>
    <w:lvl w:ilvl="0" w:tplc="69ECF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800"/>
    <w:rsid w:val="000B1800"/>
    <w:rsid w:val="00112AEA"/>
    <w:rsid w:val="001207D5"/>
    <w:rsid w:val="002D5D05"/>
    <w:rsid w:val="00451109"/>
    <w:rsid w:val="0053708E"/>
    <w:rsid w:val="005C7F62"/>
    <w:rsid w:val="005D4DFE"/>
    <w:rsid w:val="006C5696"/>
    <w:rsid w:val="007A4E9B"/>
    <w:rsid w:val="00834099"/>
    <w:rsid w:val="008D0BC4"/>
    <w:rsid w:val="009C660D"/>
    <w:rsid w:val="00A65720"/>
    <w:rsid w:val="00B00978"/>
    <w:rsid w:val="00B531E2"/>
    <w:rsid w:val="00CE4254"/>
    <w:rsid w:val="00D50181"/>
    <w:rsid w:val="00D82648"/>
    <w:rsid w:val="00DD4B39"/>
    <w:rsid w:val="00F42A9D"/>
    <w:rsid w:val="00F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1800"/>
    <w:rPr>
      <w:color w:val="0000FF"/>
      <w:u w:val="single"/>
    </w:rPr>
  </w:style>
  <w:style w:type="character" w:customStyle="1" w:styleId="rubl5">
    <w:name w:val="rubl5"/>
    <w:basedOn w:val="a0"/>
    <w:rsid w:val="000B1800"/>
  </w:style>
  <w:style w:type="character" w:customStyle="1" w:styleId="c--green5">
    <w:name w:val="c--green5"/>
    <w:basedOn w:val="a0"/>
    <w:rsid w:val="000B1800"/>
  </w:style>
  <w:style w:type="paragraph" w:styleId="a4">
    <w:name w:val="List Paragraph"/>
    <w:basedOn w:val="a"/>
    <w:uiPriority w:val="34"/>
    <w:qFormat/>
    <w:rsid w:val="000B18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4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4E9B"/>
  </w:style>
  <w:style w:type="paragraph" w:styleId="a7">
    <w:name w:val="footer"/>
    <w:basedOn w:val="a"/>
    <w:link w:val="a8"/>
    <w:uiPriority w:val="99"/>
    <w:semiHidden/>
    <w:unhideWhenUsed/>
    <w:rsid w:val="007A4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0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4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52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1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1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29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440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3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00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3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3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18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10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7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1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85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1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65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983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85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81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41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31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3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6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68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2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8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54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87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1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80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0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0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79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3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96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5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39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9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64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0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39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8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26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60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16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73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43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5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56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7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437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71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82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7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29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6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82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65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998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4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72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83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11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93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7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76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45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6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64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1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926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7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23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0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665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74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72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4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64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0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0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6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5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2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87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3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89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8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03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70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84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78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7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05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1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21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7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8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4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3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6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8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1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69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10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09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7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31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57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01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32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0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64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9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7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086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74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79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72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83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45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7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84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07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7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03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46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4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249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62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81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3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46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04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08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45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4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79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20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8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9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3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0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0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29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37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0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44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37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37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2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2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28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63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7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85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93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61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5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42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29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6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10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71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3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5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9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99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44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12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0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72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96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2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7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2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6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5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9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99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07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65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83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44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70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1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9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4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51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41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59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0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52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86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4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6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37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38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82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3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5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01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4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62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564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1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52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9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496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72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2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6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23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42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1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647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1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98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0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14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95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7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70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7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2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63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4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4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75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30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8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97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4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05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44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6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05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4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53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824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99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85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92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3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4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62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6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1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383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4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06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61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8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63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02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3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9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11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05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056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6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80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6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491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48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5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12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5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03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1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1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94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13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5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8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03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6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3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1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63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3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7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2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51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02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1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0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34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18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2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33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45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6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0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58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36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98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4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687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8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01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9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45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0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02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8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87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5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37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13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44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92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5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07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0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1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1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0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77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13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63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6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612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5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59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5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3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70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3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1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93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1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2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8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1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96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41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53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312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0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83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49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4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9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86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5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09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2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8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7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5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19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4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3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06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36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8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0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282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3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7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1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82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0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8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05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35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4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6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63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708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75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70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0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1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4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17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1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55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5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44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2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625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63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8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9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37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57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0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8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1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3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59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8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28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9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684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4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741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5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33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01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8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38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5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079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44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52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4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73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4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4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5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2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1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8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73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0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80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1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0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0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03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22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72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15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08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2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47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2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4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716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1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7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2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5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6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09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8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0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8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41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26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61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5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54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15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54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83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192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4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3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23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865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959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9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307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2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62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7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IAVAGANOVA</dc:creator>
  <cp:keywords/>
  <dc:description/>
  <cp:lastModifiedBy>Овчаренко Наталья Сергеевна</cp:lastModifiedBy>
  <cp:revision>9</cp:revision>
  <dcterms:created xsi:type="dcterms:W3CDTF">2019-06-03T03:10:00Z</dcterms:created>
  <dcterms:modified xsi:type="dcterms:W3CDTF">2019-06-04T05:48:00Z</dcterms:modified>
</cp:coreProperties>
</file>