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проведении конкурса на участие социальных предпринимателей Омской области в </w:t>
      </w:r>
      <w:proofErr w:type="spellStart"/>
      <w:proofErr w:type="gramStart"/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бизнес-миссии</w:t>
      </w:r>
      <w:proofErr w:type="spellEnd"/>
      <w:proofErr w:type="gramEnd"/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г. Псков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участие социальных предпринимателей  Омской области в </w:t>
      </w:r>
      <w:proofErr w:type="spellStart"/>
      <w:r w:rsidRPr="00F90794">
        <w:rPr>
          <w:rFonts w:ascii="Times New Roman" w:hAnsi="Times New Roman" w:cs="Times New Roman"/>
          <w:color w:val="000000"/>
          <w:sz w:val="28"/>
          <w:szCs w:val="28"/>
        </w:rPr>
        <w:t>бизнес-миссии</w:t>
      </w:r>
      <w:proofErr w:type="spellEnd"/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 в г. Псков (далее – Конкурс) проводится с 13 сентября по 13 октября 2019 года с целью повышения квалификации и профессиональных компетенций за счет знакомства с современным  опытом работы социальных предпринимателей г. Пскова в сфере дополнительного, общего  и дошкольного образования,  деятельностью по оказанию психолого-педагогической, медицинской и социальной помощи обучающимся, испытывающим трудности в</w:t>
      </w:r>
      <w:proofErr w:type="gramEnd"/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0794">
        <w:rPr>
          <w:rFonts w:ascii="Times New Roman" w:hAnsi="Times New Roman" w:cs="Times New Roman"/>
          <w:color w:val="000000"/>
          <w:sz w:val="28"/>
          <w:szCs w:val="28"/>
        </w:rPr>
        <w:t>освоении</w:t>
      </w:r>
      <w:proofErr w:type="gramEnd"/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общеобразовательных программ, развитии и социальной адаптации.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1.2. Организатор конкурса – автономная некоммерческая организация «Омский центр инноваций социальной сферы».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0794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социальные предприниматели и резиденты кластера социальных инноваций, прошедшие обучение в Школе социального предпринимательства, реализующие социально-предпринимательские проекты, целевой группой которых являются семьи с детьми дошкольного и школьного возрастов, имеющие социально-значимые результаты и опыт кластерного взаимодействия.</w:t>
      </w:r>
      <w:proofErr w:type="gramEnd"/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Конкурсная комиссия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3.1 Состав Конкурсной комиссии утверждается Организатором. В состав комиссии входят представители Клуба менторов Омской школы социального предпринимательства, общественных организаций, журналистского сообщества.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3.2. Конкурсная комиссия рассматривает заявки участников Конкурса, подводит итоги и определяет победителей Конкурса простым большинством голосов.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Условия участия в Конкурсе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4.1. Для участия в Конкурсе необходимо предоставить заявку (по соответствующей форме) и мотивационное письмо.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4.2. Результаты деятельности социальных предприятий указываются за период январь – сентябрь (включительно) 2019г.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Характеристики конкурсного отбора: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- соответствие представленных материалов целям Конкурса;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- соответствие условиям приёма материалов на Конкурс;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- аргументированность мотивационного письма.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Подведение итогов конкурса и награждение победителей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 Итоги Конкурса будут подведены до 15 октября 2019 года. Церемония награждения победителей состоится 18 октября на заключительном пленарном заседании Форума «ИННОСИБ-2019».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6.2. Победители Конкурса будут награждены сертификатами на участие в бизнес миссии.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Информация о конкурсе и координаты Организатора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7.1. Информация о Конкурсе размещена на официальном сайте </w:t>
      </w:r>
      <w:proofErr w:type="gramStart"/>
      <w:r w:rsidRPr="00F90794">
        <w:rPr>
          <w:rFonts w:ascii="Times New Roman" w:hAnsi="Times New Roman" w:cs="Times New Roman"/>
          <w:color w:val="000000"/>
          <w:sz w:val="28"/>
          <w:szCs w:val="28"/>
        </w:rPr>
        <w:t>Омского</w:t>
      </w:r>
      <w:proofErr w:type="gramEnd"/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 ЦИСС (</w:t>
      </w:r>
      <w:hyperlink r:id="rId4" w:history="1">
        <w:r w:rsidRPr="00F90794">
          <w:rPr>
            <w:rFonts w:ascii="Times New Roman" w:hAnsi="Times New Roman" w:cs="Times New Roman"/>
            <w:color w:val="4181C0"/>
            <w:sz w:val="28"/>
            <w:szCs w:val="28"/>
            <w:u w:val="single"/>
          </w:rPr>
          <w:t>www.cissinfo.ru</w:t>
        </w:r>
      </w:hyperlink>
      <w:r w:rsidRPr="00F90794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 xml:space="preserve">7.2. Адрес Организатора: </w:t>
      </w:r>
      <w:proofErr w:type="gramStart"/>
      <w:r w:rsidRPr="00F9079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90794">
        <w:rPr>
          <w:rFonts w:ascii="Times New Roman" w:hAnsi="Times New Roman" w:cs="Times New Roman"/>
          <w:color w:val="000000"/>
          <w:sz w:val="28"/>
          <w:szCs w:val="28"/>
        </w:rPr>
        <w:t>. Омск, ул. Чапаева 111, офис 106,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</w:t>
      </w:r>
      <w:proofErr w:type="spellEnd"/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почта - </w:t>
      </w:r>
      <w:hyperlink r:id="rId5" w:history="1">
        <w:r w:rsidRPr="00F90794">
          <w:rPr>
            <w:rFonts w:ascii="Times New Roman" w:hAnsi="Times New Roman" w:cs="Times New Roman"/>
            <w:b/>
            <w:bCs/>
            <w:color w:val="4181C0"/>
            <w:sz w:val="28"/>
            <w:szCs w:val="28"/>
            <w:u w:val="single"/>
          </w:rPr>
          <w:t>anro000@bk.ru</w:t>
        </w:r>
      </w:hyperlink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90794" w:rsidRPr="00F90794" w:rsidRDefault="00F90794" w:rsidP="00F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тел. +7(3812) 90-46-16, </w:t>
      </w:r>
      <w:proofErr w:type="spellStart"/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</w:t>
      </w:r>
      <w:proofErr w:type="spellEnd"/>
      <w:r w:rsidRPr="00F90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8-960-987-28-27:</w:t>
      </w:r>
    </w:p>
    <w:p w:rsidR="001253AC" w:rsidRPr="00F90794" w:rsidRDefault="00F90794" w:rsidP="00F90794">
      <w:pPr>
        <w:rPr>
          <w:rFonts w:ascii="Times New Roman" w:hAnsi="Times New Roman" w:cs="Times New Roman"/>
          <w:sz w:val="28"/>
          <w:szCs w:val="28"/>
        </w:rPr>
      </w:pPr>
      <w:r w:rsidRPr="00F907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1253AC" w:rsidRPr="00F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794"/>
    <w:rsid w:val="001253AC"/>
    <w:rsid w:val="00F9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ro000@bk.ru" TargetMode="External"/><Relationship Id="rId4" Type="http://schemas.openxmlformats.org/officeDocument/2006/relationships/hyperlink" Target="https://click.mlsend.com/link/c/YT0xMjQxODU3Mjg5NjAyNzI5OTAwJmM9djZhMiZlPTY2Mzc3MTgmYj0yNzU5ODkxNjgmZD1nNHM2cDBn.k9gYkpsvXD8D8KKcDcTTeo5gOsA0w3XMrtg9Z-LQp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Фирулёва Екатерина Александровна</dc:creator>
  <cp:keywords/>
  <dc:description/>
  <cp:lastModifiedBy>Фирулёва Екатерина Александровна</cp:lastModifiedBy>
  <cp:revision>2</cp:revision>
  <dcterms:created xsi:type="dcterms:W3CDTF">2019-09-11T03:42:00Z</dcterms:created>
  <dcterms:modified xsi:type="dcterms:W3CDTF">2019-09-11T03:43:00Z</dcterms:modified>
</cp:coreProperties>
</file>