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5251FA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5251FA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" strokecolor="#8db3e2 [1311]" strokeweight="2.25pt">
                  <v:textbox style="mso-next-textbox:#_x0000_s1027">
                    <w:txbxContent>
                      <w:p w:rsidR="008930B0" w:rsidRPr="008930B0" w:rsidRDefault="008930B0" w:rsidP="008930B0">
                        <w:pPr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8930B0">
                          <w:rPr>
                            <w:sz w:val="16"/>
                            <w:szCs w:val="16"/>
                          </w:rPr>
                          <w:t>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о страховых случаях – в исполнительный орган страховщика (по месту регистрации работодателя в качестве страхователя).</w:t>
                        </w:r>
                        <w:proofErr w:type="gramEnd"/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 случаях острого отравления работодатель  сообщает в соответствующий орган федерального </w:t>
                        </w:r>
                        <w:hyperlink r:id="rId6" w:history="1">
                          <w:r w:rsidRPr="008930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органа</w:t>
                          </w:r>
                        </w:hyperlink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исполнительной власти, осуществляющего функции по федеральному государственному санитарно-эпидемиологическому надзору.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Порядок формирования комиссий по расследованию несчастных случаев (</w:t>
                        </w: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ст. 229 ТК РФ).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Для расследования несчастного случая работодатель (его представитель) незамедлительно образует комиссию в составе не менее трех человек. В состав комиссии включаются: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numPr>
                            <w:ilvl w:val="0"/>
                            <w:numId w:val="7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по охране труда или лицо, назначенное ответственным за организацию работы по охране труда приказом (распоряжением) работодателя;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numPr>
                            <w:ilvl w:val="0"/>
                            <w:numId w:val="7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представители работодателя;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numPr>
                            <w:ilvl w:val="0"/>
                            <w:numId w:val="7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представители выборного органа первичной профсоюзной организации или иного представительного органа работников, уполномоченный по охране труда.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Возглавляет комиссию работодатель (его представитель).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При расследовании группового несчастного случая с </w:t>
                        </w:r>
                        <w:proofErr w:type="gramStart"/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тяжелыми</w:t>
                        </w:r>
                        <w:proofErr w:type="gramEnd"/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повреждениям здоровья, несчастного случая (в том числе группового) со смертельным исходом в состав комиссии также включаются: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 государственный инспектор труда; 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представители органа исполнительной власти субъекта Российской Федерации или органа местного самоуправления (по согласованию);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представитель территориального объединения организаций профсоюзов;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При расследовании указанных несчастных случаев с </w:t>
                        </w:r>
                        <w:proofErr w:type="gramStart"/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застрахованными</w:t>
                        </w:r>
                        <w:proofErr w:type="gramEnd"/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– представители исполнительного органа страховщика (по месту регистрации работодателя в качестве страхователя). 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426"/>
                          </w:tabs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Комиссию возглавляет должностное лицо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                  </w:r>
                      </w:p>
                      <w:p w:rsidR="002C60C4" w:rsidRPr="008930B0" w:rsidRDefault="002C60C4" w:rsidP="008930B0">
                        <w:pPr>
                          <w:tabs>
                            <w:tab w:val="left" w:pos="426"/>
                          </w:tabs>
                          <w:ind w:firstLine="28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5251FA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5251FA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5251FA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284"/>
                          </w:tabs>
                          <w:ind w:firstLine="142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Состав комиссии утверждается приказом (распоряжением) работодателя.</w:t>
                        </w:r>
                      </w:p>
                      <w:p w:rsidR="008930B0" w:rsidRPr="008930B0" w:rsidRDefault="008930B0" w:rsidP="008930B0">
                        <w:pPr>
                          <w:pStyle w:val="ConsPlusNormal"/>
                          <w:tabs>
                            <w:tab w:val="left" w:pos="284"/>
                          </w:tabs>
                          <w:ind w:firstLine="142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расследовании несчастного случая у работодателя – физического лица принимают участие указанный работодатель или его полномочный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                  </w:r>
                      </w:p>
                      <w:p w:rsidR="008930B0" w:rsidRPr="008930B0" w:rsidRDefault="008930B0" w:rsidP="008930B0">
                        <w:pPr>
                          <w:tabs>
                            <w:tab w:val="left" w:pos="284"/>
                          </w:tabs>
                          <w:ind w:firstLine="142"/>
                          <w:jc w:val="both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Материалы расследования несчастного случая включают: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приказ (распоряжение) о создании комиссии по расследованию несчастного случая;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планы, эскизы, схемы, протокол осмотра места происшествия, фото- и видеоматериалы;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документы, характеризующие состояние рабочего места, наличие опасных и вредных производственных факторов;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выписки из журналов регистрации инструктажей по охране труда и протоколов проверки знания пострадавшими требований охраны труда;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протоколы опросов очевидцев несчастного случая и должностных лиц, объяснения пострадавших;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экспертные заключения специалистов, результаты технических расчетов, лабораторных исследований;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копии документов, подтверждающих выдачу пострадавшему средства индивидуальной защиты в соответствии с действующими нормами;</w:t>
                        </w:r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а также выписки из представлений профсоюзных инспекторов труда об устранении выявленных нарушений требований охраны труда;</w:t>
                        </w:r>
                        <w:proofErr w:type="gramEnd"/>
                      </w:p>
                      <w:p w:rsidR="008930B0" w:rsidRPr="008930B0" w:rsidRDefault="008930B0" w:rsidP="008930B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0" w:line="240" w:lineRule="auto"/>
                          <w:ind w:firstLine="142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930B0">
                          <w:rPr>
                            <w:color w:val="000000"/>
                            <w:sz w:val="16"/>
                            <w:szCs w:val="16"/>
                          </w:rPr>
                          <w:t>другие документы по усмотрению комиссии.</w:t>
                        </w:r>
                      </w:p>
                      <w:p w:rsidR="00C60948" w:rsidRPr="008930B0" w:rsidRDefault="00C60948" w:rsidP="008930B0">
                        <w:pPr>
                          <w:tabs>
                            <w:tab w:val="left" w:pos="284"/>
                          </w:tabs>
                          <w:spacing w:after="200" w:line="276" w:lineRule="auto"/>
                          <w:ind w:firstLine="14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5251FA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3C1DEA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930B0" w:rsidRPr="008930B0" w:rsidRDefault="008930B0" w:rsidP="008930B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28"/>
                          </w:rPr>
                        </w:pPr>
                        <w:r w:rsidRPr="008930B0">
                          <w:rPr>
                            <w:b/>
                            <w:color w:val="000000"/>
                            <w:sz w:val="36"/>
                            <w:szCs w:val="28"/>
                          </w:rPr>
                          <w:t>Расследование несчастных случаев на производстве</w:t>
                        </w:r>
                      </w:p>
                      <w:p w:rsidR="00C60948" w:rsidRPr="00651B8A" w:rsidRDefault="00C60948" w:rsidP="00C60948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  <w:p w:rsidR="008930B0" w:rsidRPr="008930B0" w:rsidRDefault="008930B0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  <w:p w:rsidR="00C60948" w:rsidRPr="00FD6323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60948">
                          <w:rPr>
                            <w:sz w:val="22"/>
                            <w:szCs w:val="28"/>
                          </w:rPr>
                          <w:t>2014 год</w:t>
                        </w:r>
                      </w:p>
                      <w:p w:rsidR="002C60C4" w:rsidRPr="00417D67" w:rsidRDefault="002C60C4" w:rsidP="002C60C4"/>
                      <w:p w:rsidR="0095736D" w:rsidRPr="00417D67" w:rsidRDefault="0095736D" w:rsidP="002C60C4"/>
                      <w:p w:rsidR="002C60C4" w:rsidRPr="002C60C4" w:rsidRDefault="002C60C4" w:rsidP="002C60C4"/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5251FA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8930B0" w:rsidRPr="008930B0" w:rsidRDefault="008930B0" w:rsidP="008930B0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8930B0">
                    <w:rPr>
                      <w:sz w:val="16"/>
                      <w:szCs w:val="16"/>
                    </w:rPr>
                    <w:t xml:space="preserve">насекомыми; повреждения вследствие взрывов, аварий, разрушения зданий,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необходимость перевода </w:t>
                  </w:r>
                  <w:proofErr w:type="spellStart"/>
                  <w:proofErr w:type="gramStart"/>
                  <w:r w:rsidRPr="008930B0">
                    <w:rPr>
                      <w:sz w:val="16"/>
                      <w:szCs w:val="16"/>
                    </w:rPr>
                    <w:t>постра-давших</w:t>
                  </w:r>
                  <w:proofErr w:type="spellEnd"/>
                  <w:proofErr w:type="gramEnd"/>
                  <w:r w:rsidRPr="008930B0">
                    <w:rPr>
                      <w:sz w:val="16"/>
                      <w:szCs w:val="16"/>
                    </w:rPr>
                    <w:t xml:space="preserve"> на другую работу, временную или стойкую утрату ими трудоспособности либо смерть пострадавших, </w:t>
                  </w:r>
                  <w:r w:rsidRPr="008930B0">
                    <w:rPr>
                      <w:b/>
                      <w:sz w:val="16"/>
                      <w:szCs w:val="16"/>
                    </w:rPr>
                    <w:t>если указанные события произошли: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            </w:r>
                  <w:proofErr w:type="gramStart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пределами</w:t>
                  </w:r>
                  <w:proofErr w:type="gramEnd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установленной для работника продолжительности рабочего времени, в выходные и нерабочие праздничные дни;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следовании к месту выполнения работы или с работы на транспортном средстве, предоставленном работодателем,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следовании на транспортном средстве в качестве сменщика во время междусменного отдыха;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5"/>
                    </w:numPr>
                    <w:tabs>
                      <w:tab w:val="clear" w:pos="397"/>
                      <w:tab w:val="left" w:pos="284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284"/>
                      <w:tab w:val="left" w:pos="426"/>
                    </w:tabs>
                    <w:ind w:firstLine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Обязанности работодателя при несчастном случае </w:t>
                  </w: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(ст. 228 ТК РФ</w:t>
                  </w:r>
                  <w:r w:rsidRPr="008930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284"/>
                      <w:tab w:val="left" w:pos="426"/>
                    </w:tabs>
                    <w:ind w:firstLine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 Немедленно организовать первую помощь пострадавшему и при необходимости доставку его в медицинскую организацию.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284"/>
                      <w:tab w:val="left" w:pos="426"/>
                    </w:tabs>
                    <w:ind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 Принять неотложные меры по предотвращению развития аварийной или иной чрезвычайной ситуации и воздействия травмирующих факторов на других лиц.</w:t>
                  </w:r>
                </w:p>
                <w:p w:rsidR="008930B0" w:rsidRPr="008930B0" w:rsidRDefault="008930B0" w:rsidP="008930B0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 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обстановку. 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284"/>
                      <w:tab w:val="left" w:pos="426"/>
                    </w:tabs>
                    <w:ind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240" w:lineRule="auto"/>
                    <w:ind w:left="709"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930B0" w:rsidRPr="008930B0" w:rsidRDefault="008930B0" w:rsidP="008930B0">
                  <w:pPr>
                    <w:tabs>
                      <w:tab w:val="left" w:pos="284"/>
                      <w:tab w:val="left" w:pos="426"/>
                    </w:tabs>
                    <w:ind w:firstLine="284"/>
                    <w:rPr>
                      <w:sz w:val="16"/>
                      <w:szCs w:val="16"/>
                    </w:rPr>
                  </w:pPr>
                </w:p>
                <w:p w:rsidR="00446062" w:rsidRPr="008930B0" w:rsidRDefault="00446062" w:rsidP="008930B0">
                  <w:pPr>
                    <w:tabs>
                      <w:tab w:val="left" w:pos="284"/>
                      <w:tab w:val="left" w:pos="426"/>
                    </w:tabs>
                    <w:ind w:firstLine="284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8930B0" w:rsidRPr="008930B0" w:rsidRDefault="008930B0" w:rsidP="008930B0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Несчастный случай на производстве</w:t>
                  </w: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это событие, в результате которого работник погиб или получил повреждение здоровья при выполнении трудовых обязанностей или работ в интересах работодателя.</w:t>
                  </w:r>
                </w:p>
                <w:p w:rsidR="008930B0" w:rsidRPr="008930B0" w:rsidRDefault="008930B0" w:rsidP="008930B0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pacing w:val="4"/>
                      <w:sz w:val="18"/>
                      <w:szCs w:val="18"/>
                    </w:rPr>
                  </w:pPr>
                  <w:proofErr w:type="gramStart"/>
                  <w:r w:rsidRPr="008930B0">
                    <w:rPr>
                      <w:rFonts w:ascii="Times New Roman" w:hAnsi="Times New Roman" w:cs="Times New Roman"/>
                      <w:bCs/>
                      <w:spacing w:val="4"/>
                      <w:sz w:val="18"/>
                      <w:szCs w:val="18"/>
                    </w:rPr>
                    <w:t xml:space="preserve">Расследование несчастных случаев проводится на основании статей </w:t>
                  </w:r>
                  <w:r w:rsidRPr="008930B0">
                    <w:rPr>
                      <w:rFonts w:ascii="Times New Roman" w:hAnsi="Times New Roman" w:cs="Times New Roman"/>
                      <w:bCs/>
                      <w:spacing w:val="4"/>
                      <w:sz w:val="18"/>
                      <w:szCs w:val="18"/>
                    </w:rPr>
                    <w:br/>
                    <w:t>227 –231 Трудового кодекса РФ (далее – ТК РФ) и п</w:t>
                  </w:r>
                  <w:r w:rsidRPr="008930B0">
                    <w:rPr>
                      <w:rStyle w:val="visited"/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остановления </w:t>
                  </w:r>
                  <w:proofErr w:type="spellStart"/>
                  <w:r w:rsidRPr="008930B0">
                    <w:rPr>
                      <w:rStyle w:val="visited"/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Минтрудсоцразвития</w:t>
                  </w:r>
                  <w:proofErr w:type="spellEnd"/>
                  <w:r w:rsidRPr="008930B0">
                    <w:rPr>
                      <w:rStyle w:val="visited"/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РФ от 24 октября 2002 года № 73 "Об утверждении</w:t>
                  </w:r>
                  <w:r w:rsidRPr="008930B0">
                    <w:rPr>
                      <w:rStyle w:val="apple-converted-space"/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8930B0">
                    <w:rPr>
                      <w:rStyle w:val="visited"/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форм документов, необходимых для расследования и учета несчастных случаев на производстве</w:t>
                  </w: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и Положения об особенностях расследования несчастных случаев на производстве в отдельных отраслях и организациях".</w:t>
                  </w:r>
                  <w:proofErr w:type="gramEnd"/>
                </w:p>
                <w:p w:rsidR="008930B0" w:rsidRPr="008930B0" w:rsidRDefault="008930B0" w:rsidP="008930B0">
                  <w:pPr>
                    <w:ind w:firstLine="142"/>
                    <w:jc w:val="both"/>
                    <w:rPr>
                      <w:sz w:val="18"/>
                      <w:szCs w:val="18"/>
                    </w:rPr>
                  </w:pPr>
                  <w:r w:rsidRPr="008930B0">
                    <w:rPr>
                      <w:sz w:val="18"/>
                      <w:szCs w:val="18"/>
                    </w:rPr>
                    <w:t>В соответствии со статей 227 ТК РФ подлежат расследованию несчастные случаи, происшедшие не только с работниками, выполняющими работу по трудовому договору, но и с другими лицами, участвующими в производственной деятельности: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работники и другие лица, проходящие профессиональное обучение или переобучение в соответствии с ученическим договором;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студенты и учащиеся образовательных учреждений всех типов, проходящие производственную практику;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лица, страдающие психическими расстройствами, участвующие в производительном труде на лечебно-производственных предприятиях в соответствии с медицинскими рекомендациями;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лица, осужденные к лишению свободы и привлекаемые к труду;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лица, привлекаемые в установленном порядке к выполнению общественно-полезных работ;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3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      </w:r>
                </w:p>
                <w:p w:rsidR="008930B0" w:rsidRPr="008930B0" w:rsidRDefault="008930B0" w:rsidP="008930B0">
                  <w:pPr>
                    <w:ind w:firstLine="709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proofErr w:type="gramStart"/>
                  <w:r w:rsidRPr="008930B0">
                    <w:rPr>
                      <w:b/>
                      <w:sz w:val="18"/>
                      <w:szCs w:val="18"/>
                    </w:rPr>
                    <w:t>Расследованию в установленном порядке как несчастные случаи подлежат события,</w:t>
                  </w:r>
                  <w:r w:rsidRPr="008930B0">
                    <w:rPr>
                      <w:sz w:val="18"/>
                      <w:szCs w:val="18"/>
                    </w:rPr>
                    <w:t xml:space="preserve">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</w:t>
                  </w:r>
                  <w:r w:rsidRPr="008930B0">
                    <w:rPr>
                      <w:sz w:val="16"/>
                      <w:szCs w:val="16"/>
                    </w:rPr>
                    <w:t>нанесенные животными и насекомыми; повреждения вследствие взрывов, аварий, разрушения зданий, стихийных бедствий и других чрезвычайных     обстоятельств,    нанесенные    животными и</w:t>
                  </w:r>
                  <w:proofErr w:type="gramEnd"/>
                </w:p>
                <w:p w:rsidR="00446062" w:rsidRPr="008930B0" w:rsidRDefault="00446062" w:rsidP="008930B0">
                  <w:pPr>
                    <w:ind w:firstLine="142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8930B0" w:rsidRPr="008930B0" w:rsidRDefault="008930B0" w:rsidP="008930B0">
                  <w:pPr>
                    <w:pStyle w:val="ConsPlusNormal"/>
                    <w:tabs>
                      <w:tab w:val="left" w:pos="426"/>
                    </w:tabs>
                    <w:ind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 Немедленно проинформировать о несчастном случае органы и организации, указанные в ТК РФ,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пострадавшего.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426"/>
                    </w:tabs>
                    <w:ind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 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            </w:r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426"/>
                    </w:tabs>
                    <w:ind w:firstLine="284"/>
                    <w:jc w:val="both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930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извещения о несчастных случаях</w:t>
                  </w: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(ст. 228.1.</w:t>
                  </w:r>
                  <w:proofErr w:type="gramEnd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ТК РФ)</w:t>
                  </w:r>
                  <w:proofErr w:type="gramEnd"/>
                </w:p>
                <w:p w:rsidR="008930B0" w:rsidRPr="008930B0" w:rsidRDefault="008930B0" w:rsidP="008930B0">
                  <w:pPr>
                    <w:pStyle w:val="ConsPlusNormal"/>
                    <w:tabs>
                      <w:tab w:val="left" w:pos="426"/>
                    </w:tabs>
                    <w:ind w:firstLine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</w:t>
                  </w:r>
                  <w:hyperlink r:id="rId9" w:history="1">
                    <w:r w:rsidRPr="008930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форме</w:t>
                    </w:r>
                  </w:hyperlink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прокуратуру по месту происшествия несчастного случая;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работодателю, направившему работника, с которым произошел несчастный случай;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            </w:r>
                  <w:proofErr w:type="gramStart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подконтрольных</w:t>
                  </w:r>
                  <w:proofErr w:type="gramEnd"/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этому органу;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страхователя);</w:t>
                  </w:r>
                </w:p>
                <w:p w:rsidR="008930B0" w:rsidRPr="008930B0" w:rsidRDefault="008930B0" w:rsidP="008930B0">
                  <w:pPr>
                    <w:pStyle w:val="ConsPlusNormal"/>
                    <w:numPr>
                      <w:ilvl w:val="0"/>
                      <w:numId w:val="6"/>
                    </w:numPr>
                    <w:tabs>
                      <w:tab w:val="clear" w:pos="397"/>
                      <w:tab w:val="left" w:pos="426"/>
                      <w:tab w:val="num" w:pos="681"/>
                      <w:tab w:val="num" w:pos="993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0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соответствующее территориальное объединение организаций профсоюзов.</w:t>
                  </w:r>
                </w:p>
                <w:p w:rsidR="005F5ABB" w:rsidRPr="008930B0" w:rsidRDefault="008930B0" w:rsidP="008930B0">
                  <w:pPr>
                    <w:tabs>
                      <w:tab w:val="left" w:pos="426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8930B0">
                    <w:rPr>
                      <w:sz w:val="16"/>
                      <w:szCs w:val="16"/>
                    </w:rPr>
                    <w:t xml:space="preserve"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в течение трех суток после получения сведений об этом направляет извещение по установленной </w:t>
                  </w:r>
                  <w:hyperlink r:id="rId10" w:history="1">
                    <w:r w:rsidRPr="008930B0">
                      <w:rPr>
                        <w:sz w:val="16"/>
                        <w:szCs w:val="16"/>
                      </w:rPr>
                      <w:t>форме</w:t>
                    </w:r>
                  </w:hyperlink>
                  <w:r w:rsidRPr="008930B0">
                    <w:rPr>
                      <w:sz w:val="16"/>
                      <w:szCs w:val="16"/>
                    </w:rPr>
                    <w:t xml:space="preserve">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12"/>
    <w:multiLevelType w:val="hybridMultilevel"/>
    <w:tmpl w:val="89A85C6A"/>
    <w:lvl w:ilvl="0" w:tplc="AE7A1A48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7EE81BAA">
      <w:start w:val="1"/>
      <w:numFmt w:val="bullet"/>
      <w:lvlText w:val="-"/>
      <w:lvlJc w:val="left"/>
      <w:pPr>
        <w:tabs>
          <w:tab w:val="num" w:pos="312"/>
        </w:tabs>
        <w:ind w:firstLine="284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7F1B"/>
    <w:multiLevelType w:val="hybridMultilevel"/>
    <w:tmpl w:val="4EC418C4"/>
    <w:lvl w:ilvl="0" w:tplc="AE7A1A48">
      <w:start w:val="1"/>
      <w:numFmt w:val="bullet"/>
      <w:lvlText w:val=""/>
      <w:lvlJc w:val="left"/>
      <w:pPr>
        <w:tabs>
          <w:tab w:val="num" w:pos="312"/>
        </w:tabs>
        <w:ind w:firstLine="284"/>
      </w:pPr>
      <w:rPr>
        <w:rFonts w:ascii="Symbol" w:hAnsi="Symbol" w:hint="default"/>
        <w:color w:val="auto"/>
      </w:rPr>
    </w:lvl>
    <w:lvl w:ilvl="1" w:tplc="F2F43BCC">
      <w:start w:val="1"/>
      <w:numFmt w:val="bullet"/>
      <w:lvlText w:val="-"/>
      <w:lvlJc w:val="left"/>
      <w:pPr>
        <w:tabs>
          <w:tab w:val="num" w:pos="91"/>
        </w:tabs>
        <w:ind w:left="-22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0490A"/>
    <w:multiLevelType w:val="hybridMultilevel"/>
    <w:tmpl w:val="B10EF5FE"/>
    <w:lvl w:ilvl="0" w:tplc="63BED2D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25032"/>
    <w:multiLevelType w:val="hybridMultilevel"/>
    <w:tmpl w:val="C702229A"/>
    <w:lvl w:ilvl="0" w:tplc="0BBEE0A2">
      <w:start w:val="1"/>
      <w:numFmt w:val="bullet"/>
      <w:lvlText w:val=""/>
      <w:lvlJc w:val="left"/>
      <w:pPr>
        <w:tabs>
          <w:tab w:val="num" w:pos="28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064E3"/>
    <w:multiLevelType w:val="hybridMultilevel"/>
    <w:tmpl w:val="5D1C5B54"/>
    <w:lvl w:ilvl="0" w:tplc="6B10B4C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5AEE"/>
    <w:rsid w:val="0007397B"/>
    <w:rsid w:val="00091EFE"/>
    <w:rsid w:val="00234C72"/>
    <w:rsid w:val="002C60C4"/>
    <w:rsid w:val="00320E80"/>
    <w:rsid w:val="003C1DEA"/>
    <w:rsid w:val="003C2D99"/>
    <w:rsid w:val="00417D67"/>
    <w:rsid w:val="00446062"/>
    <w:rsid w:val="00471ED5"/>
    <w:rsid w:val="00477C93"/>
    <w:rsid w:val="005251FA"/>
    <w:rsid w:val="005955E7"/>
    <w:rsid w:val="005B6B3F"/>
    <w:rsid w:val="005F5ABB"/>
    <w:rsid w:val="00671F6B"/>
    <w:rsid w:val="008930B0"/>
    <w:rsid w:val="008F7ABE"/>
    <w:rsid w:val="00921240"/>
    <w:rsid w:val="0095736D"/>
    <w:rsid w:val="009F587B"/>
    <w:rsid w:val="00A215F1"/>
    <w:rsid w:val="00AE74F4"/>
    <w:rsid w:val="00BA6FDE"/>
    <w:rsid w:val="00BE0837"/>
    <w:rsid w:val="00C03FBC"/>
    <w:rsid w:val="00C5789B"/>
    <w:rsid w:val="00C60948"/>
    <w:rsid w:val="00C675D8"/>
    <w:rsid w:val="00C83636"/>
    <w:rsid w:val="00CF5172"/>
    <w:rsid w:val="00D43F1C"/>
    <w:rsid w:val="00D97020"/>
    <w:rsid w:val="00DD0FEF"/>
    <w:rsid w:val="00E94693"/>
    <w:rsid w:val="00ED3C47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60948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0948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609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0948"/>
    <w:rPr>
      <w:rFonts w:eastAsia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C6094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character" w:customStyle="1" w:styleId="visited">
    <w:name w:val="visited"/>
    <w:rsid w:val="008930B0"/>
  </w:style>
  <w:style w:type="character" w:customStyle="1" w:styleId="apple-converted-space">
    <w:name w:val="apple-converted-space"/>
    <w:rsid w:val="0089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34BE17A4430AC11D4829E1EDDB2DA7445E917AAF5F8E07E4F44C28CD9B4655CABD1D4397989BD0B3q5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34BE17A4430AC11D4829E1EDDB2DA746539E7FAC53D30DECAD402ACA941942CDF4114297989ABDq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2169C493A8A7FB75089FF81180D8E22EC38984F53D187CF8A3972F793B68CDCF524AEA88583C4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E825-DD26-4763-94A5-5506B92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2</cp:revision>
  <dcterms:created xsi:type="dcterms:W3CDTF">2013-12-11T03:57:00Z</dcterms:created>
  <dcterms:modified xsi:type="dcterms:W3CDTF">2013-12-11T03:57:00Z</dcterms:modified>
</cp:coreProperties>
</file>