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ОМСКОЙ ОБЛАСТИ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26 марта 2014 г. N 53-п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МЕРАХ ПО РЕАЛИЗАЦИИ ПОСТАНОВЛЕНИЯ ПРАВИТЕЛЬСТВА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 ОТ 10 ИЮНЯ 2011 ГОДА N 456</w:t>
      </w:r>
      <w:proofErr w:type="gramStart"/>
      <w:r>
        <w:rPr>
          <w:rFonts w:ascii="Calibri" w:hAnsi="Calibri" w:cs="Calibri"/>
          <w:b/>
          <w:bCs/>
        </w:rPr>
        <w:t xml:space="preserve"> В</w:t>
      </w:r>
      <w:proofErr w:type="gramEnd"/>
      <w:r>
        <w:rPr>
          <w:rFonts w:ascii="Calibri" w:hAnsi="Calibri" w:cs="Calibri"/>
          <w:b/>
          <w:bCs/>
        </w:rPr>
        <w:t xml:space="preserve"> 2014 ГОДУ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4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финансового обеспечения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 и оказанием адресной социальной помощи неработающим пенсионерам, являющимся получателями трудовых пенсий по старости и по инвалидности, утвержденными постановлением Правительства Российской Федерации от 10 июня 2011 года N 456, </w:t>
      </w:r>
      <w:hyperlink r:id="rId5" w:history="1">
        <w:r>
          <w:rPr>
            <w:rFonts w:ascii="Calibri" w:hAnsi="Calibri" w:cs="Calibri"/>
            <w:color w:val="0000FF"/>
          </w:rPr>
          <w:t>пунктом 5 статьи 13</w:t>
        </w:r>
      </w:hyperlink>
      <w:r>
        <w:rPr>
          <w:rFonts w:ascii="Calibri" w:hAnsi="Calibri" w:cs="Calibri"/>
        </w:rPr>
        <w:t xml:space="preserve"> Кодекса Омской области о социальной защите отдельных категорий</w:t>
      </w:r>
      <w:proofErr w:type="gramEnd"/>
      <w:r>
        <w:rPr>
          <w:rFonts w:ascii="Calibri" w:hAnsi="Calibri" w:cs="Calibri"/>
        </w:rPr>
        <w:t xml:space="preserve"> граждан Правительство Омской области постановляет: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Утвердить: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социальную </w:t>
      </w:r>
      <w:hyperlink w:anchor="Par30" w:history="1">
        <w:r>
          <w:rPr>
            <w:rFonts w:ascii="Calibri" w:hAnsi="Calibri" w:cs="Calibri"/>
            <w:color w:val="0000FF"/>
          </w:rPr>
          <w:t>программу</w:t>
        </w:r>
      </w:hyperlink>
      <w:r>
        <w:rPr>
          <w:rFonts w:ascii="Calibri" w:hAnsi="Calibri" w:cs="Calibri"/>
        </w:rPr>
        <w:t xml:space="preserve"> Омской области "Укрепление материально-технической базы государственных учреждений социального обслуживания населения Омской области, оказание адресной социальной помощи в виде материальной помощи неработающим пенсионерам, являющимся получателями трудовых пенсий по старости и по инвалидности, в 2014 году" (далее - Программа) согласно приложению N 1 к настоящему постановлению;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w:anchor="Par172" w:history="1">
        <w:r>
          <w:rPr>
            <w:rFonts w:ascii="Calibri" w:hAnsi="Calibri" w:cs="Calibri"/>
            <w:color w:val="0000FF"/>
          </w:rPr>
          <w:t>основания и порядок</w:t>
        </w:r>
      </w:hyperlink>
      <w:r>
        <w:rPr>
          <w:rFonts w:ascii="Calibri" w:hAnsi="Calibri" w:cs="Calibri"/>
        </w:rPr>
        <w:t xml:space="preserve"> оказания адресной социальной помощи в виде материальной помощи неработающим пенсионерам, являющимся получателями трудовых пенсий по старости и по инвалидности, в 2014 году согласно приложению N 2 к настоящему постановлению.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Определить Министерство труда и социального развития Омской области (далее - Министерство) уполномоченным органом исполнительной власти Омской области, ответственным за реализацию </w:t>
      </w:r>
      <w:hyperlink w:anchor="Par30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>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Министерству направить настоящее постановление в Пенсионный фонд Российской Федерации в течение 10 дней со дня его вступления в силу.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постановления возложить на первого заместителя Председателя Правительства Омской области Ю.В. Гамбурга.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Омской области,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Омской области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В.И.НАЗАРОВ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6"/>
      <w:bookmarkEnd w:id="1"/>
      <w:r>
        <w:rPr>
          <w:rFonts w:ascii="Calibri" w:hAnsi="Calibri" w:cs="Calibri"/>
        </w:rPr>
        <w:t>Приложение N 1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 Омской области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 марта 2014 г. N 53-п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0"/>
      <w:bookmarkEnd w:id="2"/>
      <w:r>
        <w:rPr>
          <w:rFonts w:ascii="Calibri" w:hAnsi="Calibri" w:cs="Calibri"/>
          <w:b/>
          <w:bCs/>
        </w:rPr>
        <w:t>СОЦИАЛЬНАЯ ПРОГРАММА ОМСКОЙ ОБЛАСТИ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"Укрепление материально-технической базы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государственных учреждений социального обслуживания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населения Омской области, оказание адресной социальной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помощи в виде материальной помощи неработающим пенсионерам,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являющимся получателями трудовых пенсий по старости</w:t>
      </w:r>
      <w:proofErr w:type="gramEnd"/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по инвалидности, в 2014 году"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8"/>
      <w:bookmarkEnd w:id="3"/>
      <w:r>
        <w:rPr>
          <w:rFonts w:ascii="Calibri" w:hAnsi="Calibri" w:cs="Calibri"/>
        </w:rPr>
        <w:lastRenderedPageBreak/>
        <w:t>1. Общие положения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Настоящая Социальная программа разработана в целях укрепления материально-технической базы государственных учреждений социального обслуживания населения Омской области (далее - учреждения социального обслуживания населения), в том числе проведения реконструкции и капитального ремонта объектов отдельных бюджетных стационарных учреждений социального обслуживания Омской области, капитального ремонта автономного стационарного учреждения социального обслуживания Омской области "</w:t>
      </w:r>
      <w:proofErr w:type="spellStart"/>
      <w:r>
        <w:rPr>
          <w:rFonts w:ascii="Calibri" w:hAnsi="Calibri" w:cs="Calibri"/>
        </w:rPr>
        <w:t>Нежинский</w:t>
      </w:r>
      <w:proofErr w:type="spellEnd"/>
      <w:r>
        <w:rPr>
          <w:rFonts w:ascii="Calibri" w:hAnsi="Calibri" w:cs="Calibri"/>
        </w:rPr>
        <w:t xml:space="preserve"> геронтологический центр" (далее - </w:t>
      </w:r>
      <w:proofErr w:type="spellStart"/>
      <w:r>
        <w:rPr>
          <w:rFonts w:ascii="Calibri" w:hAnsi="Calibri" w:cs="Calibri"/>
        </w:rPr>
        <w:t>Нежинский</w:t>
      </w:r>
      <w:proofErr w:type="spellEnd"/>
      <w:r>
        <w:rPr>
          <w:rFonts w:ascii="Calibri" w:hAnsi="Calibri" w:cs="Calibri"/>
        </w:rPr>
        <w:t xml:space="preserve"> ГЦ) для улучшения условий социального обслуживания граждан 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этих учреждениях и обеспечения соблюдения установленных санитарных норм, а также оказания адресной социальной помощи неработающим пенсионерам, являющимся получателями трудовых пенсий по старости и по инвалидности, проживающим на территории Омской области (далее - неработающие пенсионеры), в виде материальной помощи на частичное возмещение расходов по газификации жилых помещений, принадлежащих неработающим пенсионерам на праве собственности и являющихся местом их жительства.</w:t>
      </w:r>
      <w:proofErr w:type="gramEnd"/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2"/>
      <w:bookmarkEnd w:id="4"/>
      <w:r>
        <w:rPr>
          <w:rFonts w:ascii="Calibri" w:hAnsi="Calibri" w:cs="Calibri"/>
        </w:rPr>
        <w:t>2. Сущность проблемы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Одной из особенностей современной демографической ситуации в Омской области, как и в целом по России, является увеличение количества граждан пожилого возраста и инвалидов. По состоянию на 1 января 2014 года в Омской области проживает 563,70 тыс. пенсионеров, в том числе: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получателей трудовых пенсий по старости - 467,90 тыс. человек;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получателей трудовых пенсий по инвалидности - 25,00 тыс. человек;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получателей социальных пенсий - 46,10 тыс. человек.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Социальная поддержка неработающих пенсионеров, повышение уровня и качества их жизни являются одними из приоритетных задач социальной политики Омской области.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2013 году в целях поддержания уровня жизни семей неработающих пенсионеров, среднедушевой доход которых ниже величины прожиточного минимума в Омской области, установленной для пенсионеров, за счет средств областного бюджета оказана государственная социальная помощь 45 неработающим пенсионерам на сумму более 72,50 тыс. руб. Кроме того, 683 неработающих пенсионера, находящихся в трудной жизненной ситуации, получили материальную помощь за счет средств областного бюджета</w:t>
      </w:r>
      <w:proofErr w:type="gramEnd"/>
      <w:r>
        <w:rPr>
          <w:rFonts w:ascii="Calibri" w:hAnsi="Calibri" w:cs="Calibri"/>
        </w:rPr>
        <w:t xml:space="preserve"> на общую сумму более 3 300,00 тыс. руб.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рамках реализации социальной </w:t>
      </w:r>
      <w:hyperlink r:id="rId6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Омской области "Укрепление материально-технической базы государственных учреждений социального обслуживания населения Омской области, оказание адресной социальной помощи в виде материальной помощи неработающим пенсионерам, являющимся получателями трудовых пенсий по старости и по инвалидности, в 2013 году", утвержденной постановлением Правительства Омской области от 10 июля 2013 года N 150-п, адресную социальную помощь получили 1 054 неработающих пенсионеров на</w:t>
      </w:r>
      <w:proofErr w:type="gramEnd"/>
      <w:r>
        <w:rPr>
          <w:rFonts w:ascii="Calibri" w:hAnsi="Calibri" w:cs="Calibri"/>
        </w:rPr>
        <w:t xml:space="preserve"> сумму 2 189,00 тыс. руб., в том числе 540 неработающих пенсионеров получили указанную помощь за счет средств субсидий из бюджета Пенсионного фонда Российской Федерации (далее - ПФР) на общую сумму 1 089,00 тыс. руб.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Омской области продолжается работа по газификации сельской местности. В связи с проведением мероприятий по газификации объектов жилищно-коммунального комплекса Омской области неработающие пенсионеры вынуждены тратить значительные средства на газификацию своих жилых помещений.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Увеличение размера пенсий не всегда обеспечивает фактическое повышение уровня жизни неработающих пенсионеров, в связи с этим возникает необходимость социальной поддержки неработающих пенсионеров, в том числе путем оказания им адресной социальной помощи.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2014 году адресную социальную помощь в связи с газификацией жилых помещений планируется оказать не менее чем 220 неработающим пенсионерам, являющимся получателями трудовых пенсий по старости и по инвалидности. На предоставление указанной помощи запланировано выделить 2 189,00 тыс. руб. из областного бюджета, в том числе 1 089,00 тыс. руб. </w:t>
      </w:r>
      <w:r>
        <w:rPr>
          <w:rFonts w:ascii="Calibri" w:hAnsi="Calibri" w:cs="Calibri"/>
        </w:rPr>
        <w:lastRenderedPageBreak/>
        <w:t>- за счет субсидий из бюджета ПФР.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состоянию на 1 января 2014 года в Омской области функционируют 15 стационарных учреждений социального обслуживания Омской области различных типов, общее число мест в которых составляет 4 781. В отношении указанных учреждений учредителем постоянно осуществляется работа по развитию инфраструктуры, обеспечению бесперебойного функционирования всех основных систем жизнеобеспечения, укреплению материально-технической базы, созданию комфортных условий проживания.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течение последних 10 лет в Омской области сохраняется очередность на стационарное социальное обслуживание.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состоянию на 1 января 2014 года очередность граждан пожилого возраста и инвалидов в стационарные учреждения составляет 695 человек, в том числе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>: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психоневрологические интернаты - 328 человек;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стационарные учреждения общего типа - 367 человек.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ожидания в психоневрологические интернаты составляет в среднем два года, в стационарные учреждения общего типа - около одного года.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2007 году начата реконструкция здания железнодорожной больницы под размещение бюджетного стационарного учреждения социального обслуживания Омской области "</w:t>
      </w:r>
      <w:proofErr w:type="spellStart"/>
      <w:r>
        <w:rPr>
          <w:rFonts w:ascii="Calibri" w:hAnsi="Calibri" w:cs="Calibri"/>
        </w:rPr>
        <w:t>Исилькульский</w:t>
      </w:r>
      <w:proofErr w:type="spellEnd"/>
      <w:r>
        <w:rPr>
          <w:rFonts w:ascii="Calibri" w:hAnsi="Calibri" w:cs="Calibri"/>
        </w:rPr>
        <w:t xml:space="preserve"> дом-интернат для престарелых и инвалидов" (далее - интернат).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 период с 2007 по 2013 год бюджетным учреждением Омской области "Комплексный центр социального обслуживания населения </w:t>
      </w:r>
      <w:proofErr w:type="spellStart"/>
      <w:r>
        <w:rPr>
          <w:rFonts w:ascii="Calibri" w:hAnsi="Calibri" w:cs="Calibri"/>
        </w:rPr>
        <w:t>Исилькульского</w:t>
      </w:r>
      <w:proofErr w:type="spellEnd"/>
      <w:r>
        <w:rPr>
          <w:rFonts w:ascii="Calibri" w:hAnsi="Calibri" w:cs="Calibri"/>
        </w:rPr>
        <w:t xml:space="preserve"> района" освоено 180 400,00 тыс. руб. на реконструкцию административного корпуса, здания котельной и гаражей интерната.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2013 году завершена реконструкция административного корпуса, здания котельной и гаражей интерната на общую сумму 58 500,00 тыс. руб. В настоящее время объекты готовы к вводу в эксплуатацию.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2014 году планируется завершение реконструкции главного корпуса, банно-прачечного блока интерната на общую сумму 165 224,10 тыс. руб.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Адресной инвестиционной </w:t>
      </w:r>
      <w:hyperlink r:id="rId7" w:history="1">
        <w:r>
          <w:rPr>
            <w:rFonts w:ascii="Calibri" w:hAnsi="Calibri" w:cs="Calibri"/>
            <w:color w:val="0000FF"/>
          </w:rPr>
          <w:t>программой</w:t>
        </w:r>
      </w:hyperlink>
      <w:r>
        <w:rPr>
          <w:rFonts w:ascii="Calibri" w:hAnsi="Calibri" w:cs="Calibri"/>
        </w:rPr>
        <w:t xml:space="preserve"> Омской области на 2014 год и на плановый период 2015 и 2016 годов предусмотрено финансирование работ по реконструкции железнодорожной больницы под размещение интерната в размере 65 224,10 тыс. руб.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целях снижения очередности (не менее чем на 30%), улучшения санитарно-бытовых условий, пожарной безопасности содержания граждан пожилого возраста и инвалидов в стационарных учреждениях социального обслуживания Омской области с круглосуточным пребыванием людей, завершения реконструкции и ввода в эксплуатацию главного корпуса и банно-прачечного блока интерната в 2014 году необходимо 100 000,00 тыс. руб., из которых 50 000,00 тыс. руб. - средства областного бюджета</w:t>
      </w:r>
      <w:proofErr w:type="gramEnd"/>
      <w:r>
        <w:rPr>
          <w:rFonts w:ascii="Calibri" w:hAnsi="Calibri" w:cs="Calibri"/>
        </w:rPr>
        <w:t xml:space="preserve"> и 50 000,00 тыс. руб. - средства субсидий из бюджета ПФР. Проектная мощность реконструкции интерната составляет 213 койко-мест, предварительная сметная стоимость - 165 224,10 тыс. руб.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proofErr w:type="spellStart"/>
      <w:r>
        <w:rPr>
          <w:rFonts w:ascii="Calibri" w:hAnsi="Calibri" w:cs="Calibri"/>
        </w:rPr>
        <w:t>Нежинском</w:t>
      </w:r>
      <w:proofErr w:type="spellEnd"/>
      <w:r>
        <w:rPr>
          <w:rFonts w:ascii="Calibri" w:hAnsi="Calibri" w:cs="Calibri"/>
        </w:rPr>
        <w:t xml:space="preserve"> ГЦ, на балансе которого имеются здания, находящиеся в эксплуатации с 1962 года, проживают 715 граждан пожилого возраста и инвалидов, в том числе в отделениях милосердия 482 человека, из которых 207 граждан пожилого возраста и инвалиды, находящиеся на постоянном постельном режиме.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связи с неудовлетворительным состоянием конструкций кровли и жилых помещений в корпусах N 1 - 3, 5, 9 - 11 </w:t>
      </w:r>
      <w:proofErr w:type="spellStart"/>
      <w:r>
        <w:rPr>
          <w:rFonts w:ascii="Calibri" w:hAnsi="Calibri" w:cs="Calibri"/>
        </w:rPr>
        <w:t>Нежинского</w:t>
      </w:r>
      <w:proofErr w:type="spellEnd"/>
      <w:r>
        <w:rPr>
          <w:rFonts w:ascii="Calibri" w:hAnsi="Calibri" w:cs="Calibri"/>
        </w:rPr>
        <w:t xml:space="preserve"> ГЦ необходимо проведение их капитального ремонта.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предписаниями территориального отдела надзорной деятельности Ленинского административного округа города Омска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Омской области (далее - ГУ МЧС) от 17 августа 2012 года N 191/1/1-16 и N 191/1/17-104 и требованиями правил пожарной безопасности </w:t>
      </w:r>
      <w:proofErr w:type="spellStart"/>
      <w:r>
        <w:rPr>
          <w:rFonts w:ascii="Calibri" w:hAnsi="Calibri" w:cs="Calibri"/>
        </w:rPr>
        <w:t>Нежинскому</w:t>
      </w:r>
      <w:proofErr w:type="spellEnd"/>
      <w:r>
        <w:rPr>
          <w:rFonts w:ascii="Calibri" w:hAnsi="Calibri" w:cs="Calibri"/>
        </w:rPr>
        <w:t xml:space="preserve"> ГЦ необходимо выполнить монтаж приточно-вытяжной</w:t>
      </w:r>
      <w:proofErr w:type="gramEnd"/>
      <w:r>
        <w:rPr>
          <w:rFonts w:ascii="Calibri" w:hAnsi="Calibri" w:cs="Calibri"/>
        </w:rPr>
        <w:t xml:space="preserve"> вентиляции в корпусах N 1, 5, 8, капитальный ремонт пищеблока и жилых помещений в корпусе N 1, дополнительно установить в корпусе N 8 задвижку для пропуска противопожарного расхода воды с электроприводом.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декабре 2012 года федеральным государственным учреждением "Управление по обеспечению </w:t>
      </w:r>
      <w:proofErr w:type="spellStart"/>
      <w:r>
        <w:rPr>
          <w:rFonts w:ascii="Calibri" w:hAnsi="Calibri" w:cs="Calibri"/>
        </w:rPr>
        <w:t>энергоэффективности</w:t>
      </w:r>
      <w:proofErr w:type="spellEnd"/>
      <w:r>
        <w:rPr>
          <w:rFonts w:ascii="Calibri" w:hAnsi="Calibri" w:cs="Calibri"/>
        </w:rPr>
        <w:t xml:space="preserve"> и энергоснабжения в Южно-Сибирском регионе" было проведено энергетическое обследование объектов </w:t>
      </w:r>
      <w:proofErr w:type="spellStart"/>
      <w:r>
        <w:rPr>
          <w:rFonts w:ascii="Calibri" w:hAnsi="Calibri" w:cs="Calibri"/>
        </w:rPr>
        <w:t>Нежинского</w:t>
      </w:r>
      <w:proofErr w:type="spellEnd"/>
      <w:r>
        <w:rPr>
          <w:rFonts w:ascii="Calibri" w:hAnsi="Calibri" w:cs="Calibri"/>
        </w:rPr>
        <w:t xml:space="preserve"> ГЦ, по результатам которого </w:t>
      </w:r>
      <w:r>
        <w:rPr>
          <w:rFonts w:ascii="Calibri" w:hAnsi="Calibri" w:cs="Calibri"/>
        </w:rPr>
        <w:lastRenderedPageBreak/>
        <w:t>необходимо произвести капитальный ремонт системы отопления, душевых комнат и жилых помещений в корпусах N 8, 9.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2013 году в </w:t>
      </w:r>
      <w:proofErr w:type="spellStart"/>
      <w:r>
        <w:rPr>
          <w:rFonts w:ascii="Calibri" w:hAnsi="Calibri" w:cs="Calibri"/>
        </w:rPr>
        <w:t>Нежинском</w:t>
      </w:r>
      <w:proofErr w:type="spellEnd"/>
      <w:r>
        <w:rPr>
          <w:rFonts w:ascii="Calibri" w:hAnsi="Calibri" w:cs="Calibri"/>
        </w:rPr>
        <w:t xml:space="preserve"> ГЦ выполнен капитальный ремонт помещений, в том числе жилых помещений, и кабинетов в корпусах N 1 - 9.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выполнения работ в 2014 году в </w:t>
      </w:r>
      <w:proofErr w:type="spellStart"/>
      <w:r>
        <w:rPr>
          <w:rFonts w:ascii="Calibri" w:hAnsi="Calibri" w:cs="Calibri"/>
        </w:rPr>
        <w:t>Нежинском</w:t>
      </w:r>
      <w:proofErr w:type="spellEnd"/>
      <w:r>
        <w:rPr>
          <w:rFonts w:ascii="Calibri" w:hAnsi="Calibri" w:cs="Calibri"/>
        </w:rPr>
        <w:t xml:space="preserve"> ГЦ будут привлечены средства областного бюджета в сумме 11 055,50 тыс. руб., также необходимо привлечение средств субсидий из бюджета ПФР в сумме 11 055,50 тыс. руб.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Нежинским</w:t>
      </w:r>
      <w:proofErr w:type="spellEnd"/>
      <w:r>
        <w:rPr>
          <w:rFonts w:ascii="Calibri" w:hAnsi="Calibri" w:cs="Calibri"/>
        </w:rPr>
        <w:t xml:space="preserve"> ГЦ подготовлена сметная документация на выполнение мероприятий по капитальному ремонту кровли и жилых помещений в корпусах N 1 - 3, 5, 9 - 11, пищеблока в корпусе N 1, системы отопления, душевых комнат и жилых помещений в корпусах N 8, 9, монтажу приточно-вытяжной вентиляции в корпусах N 1, 5, 8.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бюджетном стационарном учреждении социального обслуживания Омской области "</w:t>
      </w:r>
      <w:proofErr w:type="spellStart"/>
      <w:r>
        <w:rPr>
          <w:rFonts w:ascii="Calibri" w:hAnsi="Calibri" w:cs="Calibri"/>
        </w:rPr>
        <w:t>Атакский</w:t>
      </w:r>
      <w:proofErr w:type="spellEnd"/>
      <w:r>
        <w:rPr>
          <w:rFonts w:ascii="Calibri" w:hAnsi="Calibri" w:cs="Calibri"/>
        </w:rPr>
        <w:t xml:space="preserve"> психоневрологический интернат" (далее - </w:t>
      </w:r>
      <w:proofErr w:type="spellStart"/>
      <w:r>
        <w:rPr>
          <w:rFonts w:ascii="Calibri" w:hAnsi="Calibri" w:cs="Calibri"/>
        </w:rPr>
        <w:t>Атакский</w:t>
      </w:r>
      <w:proofErr w:type="spellEnd"/>
      <w:r>
        <w:rPr>
          <w:rFonts w:ascii="Calibri" w:hAnsi="Calibri" w:cs="Calibri"/>
        </w:rPr>
        <w:t xml:space="preserve"> интернат) проживают 190 граждан пожилого возраста и инвалидов, в том числе в отделениях милосердия 50 человек, из которых 44 находятся на постоянном постельном режиме.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балансе </w:t>
      </w:r>
      <w:proofErr w:type="spellStart"/>
      <w:r>
        <w:rPr>
          <w:rFonts w:ascii="Calibri" w:hAnsi="Calibri" w:cs="Calibri"/>
        </w:rPr>
        <w:t>Атакского</w:t>
      </w:r>
      <w:proofErr w:type="spellEnd"/>
      <w:r>
        <w:rPr>
          <w:rFonts w:ascii="Calibri" w:hAnsi="Calibri" w:cs="Calibri"/>
        </w:rPr>
        <w:t xml:space="preserve"> интерната имеется угольная котельная, находящаяся в эксплуатации с 1970 года.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предписанием </w:t>
      </w:r>
      <w:proofErr w:type="gramStart"/>
      <w:r>
        <w:rPr>
          <w:rFonts w:ascii="Calibri" w:hAnsi="Calibri" w:cs="Calibri"/>
        </w:rPr>
        <w:t>отдела государственного пожарного надзора Тарского района управления надзорной деятельности</w:t>
      </w:r>
      <w:proofErr w:type="gramEnd"/>
      <w:r>
        <w:rPr>
          <w:rFonts w:ascii="Calibri" w:hAnsi="Calibri" w:cs="Calibri"/>
        </w:rPr>
        <w:t xml:space="preserve"> ГУ МЧС от 28 сентября 2013 года N 255/1/1 и требованиями правил пожарной безопасности </w:t>
      </w:r>
      <w:proofErr w:type="spellStart"/>
      <w:r>
        <w:rPr>
          <w:rFonts w:ascii="Calibri" w:hAnsi="Calibri" w:cs="Calibri"/>
        </w:rPr>
        <w:t>Атакскому</w:t>
      </w:r>
      <w:proofErr w:type="spellEnd"/>
      <w:r>
        <w:rPr>
          <w:rFonts w:ascii="Calibri" w:hAnsi="Calibri" w:cs="Calibri"/>
        </w:rPr>
        <w:t xml:space="preserve"> интернату необходимо выполнить капитальный ремонт кровли здания котельной, капитальный ремонт жилых помещений.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выполнения в 2014 году указанных работ в </w:t>
      </w:r>
      <w:proofErr w:type="spellStart"/>
      <w:r>
        <w:rPr>
          <w:rFonts w:ascii="Calibri" w:hAnsi="Calibri" w:cs="Calibri"/>
        </w:rPr>
        <w:t>Атакском</w:t>
      </w:r>
      <w:proofErr w:type="spellEnd"/>
      <w:r>
        <w:rPr>
          <w:rFonts w:ascii="Calibri" w:hAnsi="Calibri" w:cs="Calibri"/>
        </w:rPr>
        <w:t xml:space="preserve"> интернате будут привлечены средства областного бюджета в сумме 2 350,00 тыс. руб., также необходимо привлечение субсидий из бюджета ПФР в сумме 2 350,00 тыс. руб.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Атакским</w:t>
      </w:r>
      <w:proofErr w:type="spellEnd"/>
      <w:r>
        <w:rPr>
          <w:rFonts w:ascii="Calibri" w:hAnsi="Calibri" w:cs="Calibri"/>
        </w:rPr>
        <w:t xml:space="preserve"> интернатом подготовлена сметная документация на капитальный ремонт кровли здания котельной.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мероприятий настоящей Социальной программы позволит уменьшить очередность, повысить качество оказания социальных услуг, обеспечить сохранность объектов собственности Омской области, устранить неисправности изношенных элементов, привести помещения и системы жизнеобеспечения учреждений социального обслуживания населения в соответствие с нормативными и эксплуатационными требованиями, а также оказать дополнительную помощь неработающим пенсионерам.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80"/>
      <w:bookmarkEnd w:id="5"/>
      <w:r>
        <w:rPr>
          <w:rFonts w:ascii="Calibri" w:hAnsi="Calibri" w:cs="Calibri"/>
        </w:rPr>
        <w:t>3. Цель и основные задачи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Целью настоящей Социальной программы является создание условий для повышения уровня и качества жизни граждан пожилого возраста и инвалидов.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Указанная цель будет достигнута путем решения следующих основных задач: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повышение качества социального обслуживания, создание комфортных условий проживания граждан пожилого возраста и инвалидов в учреждениях социального обслуживания населения;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улучшение социально-экономического положения неработающих пенсионеров путем оказания им адресной социальной помощи.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87"/>
      <w:bookmarkEnd w:id="6"/>
      <w:r>
        <w:rPr>
          <w:rFonts w:ascii="Calibri" w:hAnsi="Calibri" w:cs="Calibri"/>
        </w:rPr>
        <w:t>4. Перечень мероприятий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ходе реализации настоящей Социальной программы планируется осуществление финансовых расходов, связанных с выполнением мероприятий в сфере повышения качества социального обслуживания, создания комфортных условий проживания гражданам пожилого возраста и инвалидам в учреждениях социального обслуживания населения, за счет средств областного бюджета и субсидий из бюджета ПФР, а также осуществление финансовых расходов, связанных с оказанием адресной социальной помощи неработающим пенсионерам, за счет средств</w:t>
      </w:r>
      <w:proofErr w:type="gramEnd"/>
      <w:r>
        <w:rPr>
          <w:rFonts w:ascii="Calibri" w:hAnsi="Calibri" w:cs="Calibri"/>
        </w:rPr>
        <w:t xml:space="preserve"> областного бюджета и субсидий из бюджета ПФР.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14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мероприятий настоящей Социальной программы определен в приложении к </w:t>
      </w:r>
      <w:r>
        <w:rPr>
          <w:rFonts w:ascii="Calibri" w:hAnsi="Calibri" w:cs="Calibri"/>
        </w:rPr>
        <w:lastRenderedPageBreak/>
        <w:t>Социальной программе.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92"/>
      <w:bookmarkEnd w:id="7"/>
      <w:r>
        <w:rPr>
          <w:rFonts w:ascii="Calibri" w:hAnsi="Calibri" w:cs="Calibri"/>
        </w:rPr>
        <w:t>5. Финансирование мероприятий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Финансирование мероприятий настоящей Социальной программы осуществляется за счет средств областного бюджета и средств субсидий из бюджета ПФР. Объем финансирования составляет 129 000,00 тыс. руб., в том числе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>: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оказание адресной социальной помощи неработающим пенсионерам - 2 189,00 тыс. руб., в том числе за счет средств субсидий из бюджета ПФР - 1 089,00 тыс. руб.;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укрепление материально-технической базы учреждений социального обслуживания населения - 126 811,00 тыс. руб., в том числе за счет средств субсидий из бюджета ПФР - 63 405,00 тыс. руб.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8" w:name="Par104"/>
      <w:bookmarkEnd w:id="8"/>
      <w:r>
        <w:rPr>
          <w:rFonts w:ascii="Calibri" w:hAnsi="Calibri" w:cs="Calibri"/>
        </w:rPr>
        <w:t>Приложение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социальной программе Омской области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"Укрепление материально-технической базы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государственных учреждений </w:t>
      </w:r>
      <w:proofErr w:type="gramStart"/>
      <w:r>
        <w:rPr>
          <w:rFonts w:ascii="Calibri" w:hAnsi="Calibri" w:cs="Calibri"/>
        </w:rPr>
        <w:t>социального</w:t>
      </w:r>
      <w:proofErr w:type="gramEnd"/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обслуживания населения Омской области,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оказание адресной социальной помощи в виде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материальной помощи неработающим пенсионерам,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являющимся получателями трудовых пенсий</w:t>
      </w:r>
      <w:proofErr w:type="gramEnd"/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старости и по инвалидности, в 2014 году"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D95CF0" w:rsidSect="001B47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9" w:name="Par114"/>
      <w:bookmarkEnd w:id="9"/>
      <w:r>
        <w:rPr>
          <w:rFonts w:ascii="Calibri" w:hAnsi="Calibri" w:cs="Calibri"/>
          <w:b/>
          <w:bCs/>
        </w:rPr>
        <w:t>ПЕРЕЧЕНЬ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мероприятий социальной программы Омской области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"Укрепление материально-технической базы </w:t>
      </w:r>
      <w:proofErr w:type="gramStart"/>
      <w:r>
        <w:rPr>
          <w:rFonts w:ascii="Calibri" w:hAnsi="Calibri" w:cs="Calibri"/>
          <w:b/>
          <w:bCs/>
        </w:rPr>
        <w:t>государственных</w:t>
      </w:r>
      <w:proofErr w:type="gramEnd"/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учреждений социального обслуживания населения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Омской области, оказание адресной социальной помощи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виде материальной помощи неработающим пенсионерам,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являющимся получателями трудовых пенсий по старости</w:t>
      </w:r>
      <w:proofErr w:type="gramEnd"/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по инвалидности, в 2014 году"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0"/>
        <w:gridCol w:w="3840"/>
        <w:gridCol w:w="1560"/>
        <w:gridCol w:w="1920"/>
        <w:gridCol w:w="1680"/>
      </w:tblGrid>
      <w:tr w:rsidR="00D95C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95CF0" w:rsidRDefault="00D9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95CF0" w:rsidRDefault="00D9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95CF0" w:rsidRDefault="00D9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Объемы финансирования всего, тыс. руб.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CF0" w:rsidRDefault="00D9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за счет средств</w:t>
            </w:r>
          </w:p>
        </w:tc>
      </w:tr>
      <w:tr w:rsidR="00D95C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0" w:type="dxa"/>
            <w:vMerge/>
            <w:tcBorders>
              <w:left w:val="single" w:sz="4" w:space="0" w:color="auto"/>
            </w:tcBorders>
          </w:tcPr>
          <w:p w:rsidR="00D95CF0" w:rsidRDefault="00D9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840" w:type="dxa"/>
            <w:vMerge/>
            <w:tcBorders>
              <w:left w:val="single" w:sz="4" w:space="0" w:color="auto"/>
            </w:tcBorders>
          </w:tcPr>
          <w:p w:rsidR="00D95CF0" w:rsidRDefault="00D9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D95CF0" w:rsidRDefault="00D9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</w:tcPr>
          <w:p w:rsidR="00D95CF0" w:rsidRDefault="00D9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бюджета Пенсионного фонда Российской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CF0" w:rsidRDefault="00D9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областного бюджета</w:t>
            </w:r>
          </w:p>
        </w:tc>
      </w:tr>
      <w:tr w:rsidR="00D95C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</w:tcPr>
          <w:p w:rsidR="00D95CF0" w:rsidRDefault="00D9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</w:tcPr>
          <w:p w:rsidR="00D95CF0" w:rsidRDefault="00D9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D95CF0" w:rsidRDefault="00D9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</w:tcPr>
          <w:p w:rsidR="00D95CF0" w:rsidRDefault="00D9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CF0" w:rsidRDefault="00D9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D95C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</w:tcPr>
          <w:p w:rsidR="00D95CF0" w:rsidRDefault="00D9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</w:tcPr>
          <w:p w:rsidR="00D95CF0" w:rsidRDefault="00D9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Укрепление материально-технической базы государственных учреждений социального обслуживания населения Омской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D95CF0" w:rsidRDefault="00D9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126 811,0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</w:tcPr>
          <w:p w:rsidR="00D95CF0" w:rsidRDefault="00D9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63 405,5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CF0" w:rsidRDefault="00D9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63 405,5</w:t>
            </w:r>
          </w:p>
        </w:tc>
      </w:tr>
      <w:tr w:rsidR="00D95C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</w:tcPr>
          <w:p w:rsidR="00D95CF0" w:rsidRDefault="00D9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</w:tcPr>
          <w:p w:rsidR="00D95CF0" w:rsidRDefault="00D9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Реконструкция железнодорожной больницы под размещение бюджетного стационарного учреждения социального обслуживания Омской области "</w:t>
            </w:r>
            <w:proofErr w:type="spellStart"/>
            <w:r>
              <w:rPr>
                <w:rFonts w:ascii="Calibri" w:hAnsi="Calibri" w:cs="Calibri"/>
              </w:rPr>
              <w:t>Исилькульский</w:t>
            </w:r>
            <w:proofErr w:type="spellEnd"/>
            <w:r>
              <w:rPr>
                <w:rFonts w:ascii="Calibri" w:hAnsi="Calibri" w:cs="Calibri"/>
              </w:rPr>
              <w:t xml:space="preserve"> дом-интернат для престарелых и инвалидов", в том числе главного корпуса, банно-прачечного блока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D95CF0" w:rsidRDefault="00D9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100 000,0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</w:tcPr>
          <w:p w:rsidR="00D95CF0" w:rsidRDefault="00D9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50 000,0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CF0" w:rsidRDefault="00D9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50 000,0</w:t>
            </w:r>
          </w:p>
        </w:tc>
      </w:tr>
      <w:tr w:rsidR="00D95C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</w:tcPr>
          <w:p w:rsidR="00D95CF0" w:rsidRDefault="00D9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</w:tcPr>
          <w:p w:rsidR="00D95CF0" w:rsidRDefault="00D9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Капитальный ремонт в автономном стационарном учреждении социального обслуживания Омской области "</w:t>
            </w:r>
            <w:proofErr w:type="spellStart"/>
            <w:r>
              <w:rPr>
                <w:rFonts w:ascii="Calibri" w:hAnsi="Calibri" w:cs="Calibri"/>
              </w:rPr>
              <w:t>Нежинский</w:t>
            </w:r>
            <w:proofErr w:type="spellEnd"/>
            <w:r>
              <w:rPr>
                <w:rFonts w:ascii="Calibri" w:hAnsi="Calibri" w:cs="Calibri"/>
              </w:rPr>
              <w:t xml:space="preserve"> геронтологический центр" кровли и </w:t>
            </w:r>
            <w:r>
              <w:rPr>
                <w:rFonts w:ascii="Calibri" w:hAnsi="Calibri" w:cs="Calibri"/>
              </w:rPr>
              <w:lastRenderedPageBreak/>
              <w:t>жилых помещений в корпусах N 1 - 3, 5, 9 - 11, пищеблока в корпусе N 1, системы отопления, душевых комнат и жилых помещений в корпусах N 8, 9, в том числе монтаж приточно-вытяжной вентиляции в корпусах N 1, 5, 8, установка задвижки для пропуска противопожарного расхода</w:t>
            </w:r>
            <w:proofErr w:type="gramEnd"/>
            <w:r>
              <w:rPr>
                <w:rFonts w:ascii="Calibri" w:hAnsi="Calibri" w:cs="Calibri"/>
              </w:rPr>
              <w:t xml:space="preserve"> воды с электроприводом в корпусе N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D95CF0" w:rsidRDefault="00D9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22 111,0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</w:tcPr>
          <w:p w:rsidR="00D95CF0" w:rsidRDefault="00D9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11 055,5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CF0" w:rsidRDefault="00D9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11 055,5</w:t>
            </w:r>
          </w:p>
        </w:tc>
      </w:tr>
      <w:tr w:rsidR="00D95C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</w:tcPr>
          <w:p w:rsidR="00D95CF0" w:rsidRDefault="00D9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</w:tcPr>
          <w:p w:rsidR="00D95CF0" w:rsidRDefault="00D9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Капитальный ремонт кровли здания котельной, жилых помещений в бюджетном стационарном учреждении социального обслуживания Омской области "</w:t>
            </w:r>
            <w:proofErr w:type="spellStart"/>
            <w:r>
              <w:rPr>
                <w:rFonts w:ascii="Calibri" w:hAnsi="Calibri" w:cs="Calibri"/>
              </w:rPr>
              <w:t>Атакский</w:t>
            </w:r>
            <w:proofErr w:type="spellEnd"/>
            <w:r>
              <w:rPr>
                <w:rFonts w:ascii="Calibri" w:hAnsi="Calibri" w:cs="Calibri"/>
              </w:rPr>
              <w:t xml:space="preserve"> психоневрологический интернат"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D95CF0" w:rsidRDefault="00D9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4 700,0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</w:tcPr>
          <w:p w:rsidR="00D95CF0" w:rsidRDefault="00D9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2 350,0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CF0" w:rsidRDefault="00D9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2 350,0</w:t>
            </w:r>
          </w:p>
        </w:tc>
      </w:tr>
      <w:tr w:rsidR="00D95C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</w:tcPr>
          <w:p w:rsidR="00D95CF0" w:rsidRDefault="00D9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</w:tcPr>
          <w:p w:rsidR="00D95CF0" w:rsidRDefault="00D9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Оказание адресной социальной помощи неработающим пенсионерам, являющимся получателями трудовых пенсий по старости и по инвалидности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D95CF0" w:rsidRDefault="00D9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2 189,0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</w:tcPr>
          <w:p w:rsidR="00D95CF0" w:rsidRDefault="00D9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1 089,0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CF0" w:rsidRDefault="00D9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1 100,0</w:t>
            </w:r>
          </w:p>
        </w:tc>
      </w:tr>
      <w:tr w:rsidR="00D95C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F0" w:rsidRDefault="00D9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F0" w:rsidRDefault="00D9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129 000,0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F0" w:rsidRDefault="00D9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64 494,5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F0" w:rsidRDefault="00D95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64 505,5</w:t>
            </w:r>
          </w:p>
        </w:tc>
      </w:tr>
    </w:tbl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D95CF0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0" w:name="Par168"/>
      <w:bookmarkEnd w:id="10"/>
      <w:r>
        <w:rPr>
          <w:rFonts w:ascii="Calibri" w:hAnsi="Calibri" w:cs="Calibri"/>
        </w:rPr>
        <w:t>Приложение N 2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 Омской области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 марта 2014 г. N 53-п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1" w:name="Par172"/>
      <w:bookmarkEnd w:id="11"/>
      <w:r>
        <w:rPr>
          <w:rFonts w:ascii="Calibri" w:hAnsi="Calibri" w:cs="Calibri"/>
          <w:b/>
          <w:bCs/>
        </w:rPr>
        <w:t>ОСНОВАНИЯ И ПОРЯДОК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оказания адресной социальной помощи в виде материальной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помощи неработающим пенсионерам, являющимся получателями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трудовых пенсий по старости и по инвалидности, в 2014 году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77"/>
      <w:bookmarkEnd w:id="12"/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Настоящие основания и порядок (далее - Порядок) определяют условия оказания адресной социальной помощи неработающим пенсионерам, являющимся получателями трудовых пенсий по старости и по инвалидности, проживающим на территории Омской области (далее - неработающие пенсионеры), в виде материальной помощи на частичное возмещение расходов по газификации жилых помещений, принадлежащих неработающим пенсионерам на праве собственности и являющихся местом их жительства (далее - адресная социальная помощь), критерии выбора</w:t>
      </w:r>
      <w:proofErr w:type="gramEnd"/>
      <w:r>
        <w:rPr>
          <w:rFonts w:ascii="Calibri" w:hAnsi="Calibri" w:cs="Calibri"/>
        </w:rPr>
        <w:t xml:space="preserve"> ее получателей, размер адресной социальной помощи, порядок рассмотрения документов, необходимых для ее оказания, а также способ получения (доставки) адресной социальной помощи.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78"/>
      <w:bookmarkEnd w:id="13"/>
      <w:r>
        <w:rPr>
          <w:rFonts w:ascii="Calibri" w:hAnsi="Calibri" w:cs="Calibri"/>
        </w:rPr>
        <w:t>2. Адресная социальная помощь оказывается неработающим пенсионерам один раз в год в случаях, если: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неработающий пенсионер является одиноко проживающим;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80"/>
      <w:bookmarkEnd w:id="14"/>
      <w:r>
        <w:rPr>
          <w:rFonts w:ascii="Calibri" w:hAnsi="Calibri" w:cs="Calibri"/>
        </w:rPr>
        <w:t>2) членами семьи неработающего пенсионера (родители, супруг, дети) являются только неработающие пенсионеры.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Адресная социальная помощь предоставляется неработающим пенсионерам на частичное возмещение расходов, понесенных в связи с приобретением оборудования и выполнением работ по сооружению внутренних сетей </w:t>
      </w:r>
      <w:proofErr w:type="spellStart"/>
      <w:r>
        <w:rPr>
          <w:rFonts w:ascii="Calibri" w:hAnsi="Calibri" w:cs="Calibri"/>
        </w:rPr>
        <w:t>газообеспечения</w:t>
      </w:r>
      <w:proofErr w:type="spellEnd"/>
      <w:r>
        <w:rPr>
          <w:rFonts w:ascii="Calibri" w:hAnsi="Calibri" w:cs="Calibri"/>
        </w:rPr>
        <w:t xml:space="preserve"> жилых помещений, принадлежащих неработающим пенсионерам на праве собственности и являющихся местом их жительства. Частичному возмещению подлежат расходы, произведенные гражданами в связи с газификацией жилых помещений с 1 января 2012 года.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Для получения адресной социальной помощи неработающий пенсионер обращается до 1 сентября 2014 года в территориальный орган Министерства труда и социального развития Омской области (далее соответственно - территориальный орган, Министерство) по месту жительства с заявлением об оказании адресной социальной помощи (далее - заявление) по форме, утверждаемой Министерством.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183"/>
      <w:bookmarkEnd w:id="15"/>
      <w:r>
        <w:rPr>
          <w:rFonts w:ascii="Calibri" w:hAnsi="Calibri" w:cs="Calibri"/>
        </w:rPr>
        <w:t>5. Для оказания адресной социальной помощи необходимы следующие документы: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184"/>
      <w:bookmarkEnd w:id="16"/>
      <w:r>
        <w:rPr>
          <w:rFonts w:ascii="Calibri" w:hAnsi="Calibri" w:cs="Calibri"/>
        </w:rPr>
        <w:t>1) документы, удостоверяющие личность и место жительства неработающего пенсионера;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пенсионное удостоверение неработающего пенсионера;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186"/>
      <w:bookmarkEnd w:id="17"/>
      <w:r>
        <w:rPr>
          <w:rFonts w:ascii="Calibri" w:hAnsi="Calibri" w:cs="Calibri"/>
        </w:rPr>
        <w:t xml:space="preserve">3) трудовая книжка неработающего пенсионера, а также членов его семьи в случае, предусмотренном </w:t>
      </w:r>
      <w:hyperlink w:anchor="Par180" w:history="1">
        <w:r>
          <w:rPr>
            <w:rFonts w:ascii="Calibri" w:hAnsi="Calibri" w:cs="Calibri"/>
            <w:color w:val="0000FF"/>
          </w:rPr>
          <w:t>подпунктом 2 пункта 2</w:t>
        </w:r>
      </w:hyperlink>
      <w:r>
        <w:rPr>
          <w:rFonts w:ascii="Calibri" w:hAnsi="Calibri" w:cs="Calibri"/>
        </w:rPr>
        <w:t xml:space="preserve"> Порядка;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свидетельство о заключении брака, свидетельство о рождении или иные документы, подтверждающие состав семьи неработающего пенсионера;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договор банковского счета или иной документ, содержащий реквизиты банковского счета неработающего пенсионера;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189"/>
      <w:bookmarkEnd w:id="18"/>
      <w:r>
        <w:rPr>
          <w:rFonts w:ascii="Calibri" w:hAnsi="Calibri" w:cs="Calibri"/>
        </w:rPr>
        <w:t>6) документы, подтверждающие выполнение работ по сооружению внутренних сетей газоснабжения жилого помещения (договоры на выполнение соответствующих работ, акты выполненных работ, кассовые и товарные чеки, приходные кассовые ордера);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190"/>
      <w:bookmarkEnd w:id="19"/>
      <w:r>
        <w:rPr>
          <w:rFonts w:ascii="Calibri" w:hAnsi="Calibri" w:cs="Calibri"/>
        </w:rPr>
        <w:t>7) свидетельство о государственной регистрации права собственности на жилое помещение (далее - свидетельство) или иной документ, подтверждающий право собственности на жилое помещение.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6. Документы, предусмотренные </w:t>
      </w:r>
      <w:hyperlink w:anchor="Par184" w:history="1">
        <w:r>
          <w:rPr>
            <w:rFonts w:ascii="Calibri" w:hAnsi="Calibri" w:cs="Calibri"/>
            <w:color w:val="0000FF"/>
          </w:rPr>
          <w:t>подпунктами 1</w:t>
        </w:r>
      </w:hyperlink>
      <w:r>
        <w:rPr>
          <w:rFonts w:ascii="Calibri" w:hAnsi="Calibri" w:cs="Calibri"/>
        </w:rPr>
        <w:t xml:space="preserve">, </w:t>
      </w:r>
      <w:hyperlink w:anchor="Par186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- </w:t>
      </w:r>
      <w:hyperlink w:anchor="Par190" w:history="1">
        <w:r>
          <w:rPr>
            <w:rFonts w:ascii="Calibri" w:hAnsi="Calibri" w:cs="Calibri"/>
            <w:color w:val="0000FF"/>
          </w:rPr>
          <w:t>7 пункта 5</w:t>
        </w:r>
      </w:hyperlink>
      <w:r>
        <w:rPr>
          <w:rFonts w:ascii="Calibri" w:hAnsi="Calibri" w:cs="Calibri"/>
        </w:rPr>
        <w:t xml:space="preserve"> Порядка (за исключением свидетельства), представляются неработающим пенсионером в территориальный орган.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Неработающий пенсионер вправе по собственной инициативе представить в территориальный орган свидетельство и пенсионное удостоверение. При непредставлении неработающим пенсионером указанных документов территориальный орган запрашивает необходимые сведения, а также сведения, подтверждающие отнесение его и членов его семьи к неработающим пенсионерам, самостоятельно посредством межведомственного информационного взаимодействия.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193"/>
      <w:bookmarkEnd w:id="20"/>
      <w:r>
        <w:rPr>
          <w:rFonts w:ascii="Calibri" w:hAnsi="Calibri" w:cs="Calibri"/>
        </w:rPr>
        <w:t>7. От имени неработающего пенсионера с заявлением в территориальный орган вправе обратиться его представитель, который дополнительно представляет: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документ, удостоверяющий его личность;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документ, удостоверяющий полномочия представителя (подлинник или копию доверенности, заверенную (засвидетельствованную) в установленном порядке).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При личном представлении неработающим пенсионером, его представителем в территориальный орган заявления и документов, указанных в </w:t>
      </w:r>
      <w:hyperlink w:anchor="Par183" w:history="1">
        <w:r>
          <w:rPr>
            <w:rFonts w:ascii="Calibri" w:hAnsi="Calibri" w:cs="Calibri"/>
            <w:color w:val="0000FF"/>
          </w:rPr>
          <w:t>пунктах 5</w:t>
        </w:r>
      </w:hyperlink>
      <w:r>
        <w:rPr>
          <w:rFonts w:ascii="Calibri" w:hAnsi="Calibri" w:cs="Calibri"/>
        </w:rPr>
        <w:t xml:space="preserve">, </w:t>
      </w:r>
      <w:hyperlink w:anchor="Par193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 Порядка, территориальный орган изготавливает копии представленных документов и заверяет их. Оригиналы документов возвращаются неработающему пенсионеру, его представителю.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Заявление и прилагаемые к нему копии документов, указанных в </w:t>
      </w:r>
      <w:hyperlink w:anchor="Par183" w:history="1">
        <w:r>
          <w:rPr>
            <w:rFonts w:ascii="Calibri" w:hAnsi="Calibri" w:cs="Calibri"/>
            <w:color w:val="0000FF"/>
          </w:rPr>
          <w:t>пунктах 5</w:t>
        </w:r>
      </w:hyperlink>
      <w:r>
        <w:rPr>
          <w:rFonts w:ascii="Calibri" w:hAnsi="Calibri" w:cs="Calibri"/>
        </w:rPr>
        <w:t xml:space="preserve">, </w:t>
      </w:r>
      <w:hyperlink w:anchor="Par193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 Порядка, могут быть направлены в территориальный орган почтовым отправлением. В этом случае подлинность подписи заявителя на заявлении и прилагаемые к нему копии документов должны быть заверены (засвидетельствованы) в установленном законодательством порядке.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Заявление в форме электронного документа и прилагаемые к нему электронные образы документов, указанных в </w:t>
      </w:r>
      <w:hyperlink w:anchor="Par183" w:history="1">
        <w:r>
          <w:rPr>
            <w:rFonts w:ascii="Calibri" w:hAnsi="Calibri" w:cs="Calibri"/>
            <w:color w:val="0000FF"/>
          </w:rPr>
          <w:t>пунктах 5</w:t>
        </w:r>
      </w:hyperlink>
      <w:r>
        <w:rPr>
          <w:rFonts w:ascii="Calibri" w:hAnsi="Calibri" w:cs="Calibri"/>
        </w:rPr>
        <w:t xml:space="preserve">, </w:t>
      </w:r>
      <w:hyperlink w:anchor="Par193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 Порядка, могут быть представлены в территориальный орган с использованием электронных носителей и (или) информационно-телекоммуникационных сетей общего пользования, включая сеть Интернет, в том числе посредством федеральной государственной информационной системы "Единый портал государственных и муниципальных услуг (функций)", государственной информационной системы Омской области "Портал государственных и</w:t>
      </w:r>
      <w:proofErr w:type="gramEnd"/>
      <w:r>
        <w:rPr>
          <w:rFonts w:ascii="Calibri" w:hAnsi="Calibri" w:cs="Calibri"/>
        </w:rPr>
        <w:t xml:space="preserve"> муниципальных услуг Омской области" (без использования электронных носителей), с использованием универсальной электронной карты либо через многофункциональные центры предоставления государственных и муниципальных услуг.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Территориальный орган в течение 3 рабочих дней со дня поступления заявления и документов, предусмотренных </w:t>
      </w:r>
      <w:hyperlink w:anchor="Par183" w:history="1">
        <w:r>
          <w:rPr>
            <w:rFonts w:ascii="Calibri" w:hAnsi="Calibri" w:cs="Calibri"/>
            <w:color w:val="0000FF"/>
          </w:rPr>
          <w:t>пунктами 5</w:t>
        </w:r>
      </w:hyperlink>
      <w:r>
        <w:rPr>
          <w:rFonts w:ascii="Calibri" w:hAnsi="Calibri" w:cs="Calibri"/>
        </w:rPr>
        <w:t xml:space="preserve">, </w:t>
      </w:r>
      <w:hyperlink w:anchor="Par193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 Порядка, осуществляет обследование условий проживания одинокого проживающего неработающего пенсионера (его семьи) с составлением акта обследования материально-бытовых условий проживания неработающего пенсионера (его семьи) (далее - акт обследования) по форме, утверждаемой Министерством.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200"/>
      <w:bookmarkEnd w:id="21"/>
      <w:r>
        <w:rPr>
          <w:rFonts w:ascii="Calibri" w:hAnsi="Calibri" w:cs="Calibri"/>
        </w:rPr>
        <w:t xml:space="preserve">10. Территориальный орган в течение 3 рабочих дней со дня окончания срока приема заявления передает заявление и документы, предусмотренные </w:t>
      </w:r>
      <w:hyperlink w:anchor="Par183" w:history="1">
        <w:r>
          <w:rPr>
            <w:rFonts w:ascii="Calibri" w:hAnsi="Calibri" w:cs="Calibri"/>
            <w:color w:val="0000FF"/>
          </w:rPr>
          <w:t>пунктами 5</w:t>
        </w:r>
      </w:hyperlink>
      <w:r>
        <w:rPr>
          <w:rFonts w:ascii="Calibri" w:hAnsi="Calibri" w:cs="Calibri"/>
        </w:rPr>
        <w:t xml:space="preserve">, </w:t>
      </w:r>
      <w:hyperlink w:anchor="Par193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 Порядка, а также акт обследования в комиссию по оказанию адресной социальной помощи неработающим пенсионерам, созданную при территориальном органе (далее - комиссия).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201"/>
      <w:bookmarkEnd w:id="22"/>
      <w:r>
        <w:rPr>
          <w:rFonts w:ascii="Calibri" w:hAnsi="Calibri" w:cs="Calibri"/>
        </w:rPr>
        <w:t xml:space="preserve">11. Документы, указанные в </w:t>
      </w:r>
      <w:hyperlink w:anchor="Par200" w:history="1">
        <w:r>
          <w:rPr>
            <w:rFonts w:ascii="Calibri" w:hAnsi="Calibri" w:cs="Calibri"/>
            <w:color w:val="0000FF"/>
          </w:rPr>
          <w:t>пункте 10</w:t>
        </w:r>
      </w:hyperlink>
      <w:r>
        <w:rPr>
          <w:rFonts w:ascii="Calibri" w:hAnsi="Calibri" w:cs="Calibri"/>
        </w:rPr>
        <w:t xml:space="preserve"> Порядка, рассматриваются комиссией в течение 5 рабочих дней со дня их предоставления в комиссию. По результатам рассмотрения указанных документов комиссия в срок, предусмотренный настоящим пунктом, принимает решение о включении неработающего пенсионера в список претендентов на получение адресной социальной помощи (далее - списки претендентов) с указанием размеров адресной социальной помощи, предоставляемой неработающим пенсионерам, либо об отказе в оказании адресной социальной помощи неработающему пенсионеру (далее - решение комиссии). Решение комиссии оформляется протоколом. Список претендентов формируется комиссией в день принятия решения о включении неработающего пенсионера в список претендентов.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Размер материальной помощи определяется комиссией, исходя из суммы затрат по сооружению внутренних сетей </w:t>
      </w:r>
      <w:proofErr w:type="spellStart"/>
      <w:r>
        <w:rPr>
          <w:rFonts w:ascii="Calibri" w:hAnsi="Calibri" w:cs="Calibri"/>
        </w:rPr>
        <w:t>газообеспечения</w:t>
      </w:r>
      <w:proofErr w:type="spellEnd"/>
      <w:r>
        <w:rPr>
          <w:rFonts w:ascii="Calibri" w:hAnsi="Calibri" w:cs="Calibri"/>
        </w:rPr>
        <w:t xml:space="preserve"> жилого помещения, подтвержденной документами, предусмотренными </w:t>
      </w:r>
      <w:hyperlink w:anchor="Par189" w:history="1">
        <w:r>
          <w:rPr>
            <w:rFonts w:ascii="Calibri" w:hAnsi="Calibri" w:cs="Calibri"/>
            <w:color w:val="0000FF"/>
          </w:rPr>
          <w:t>подпунктом 6 пункта 5</w:t>
        </w:r>
      </w:hyperlink>
      <w:r>
        <w:rPr>
          <w:rFonts w:ascii="Calibri" w:hAnsi="Calibri" w:cs="Calibri"/>
        </w:rPr>
        <w:t xml:space="preserve"> Порядка, и не может превышать максимальный размер адресной социальной помощи, составляющий 10 000 рублей.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Положение, определяющее порядок работы комиссии в части, не урегулированной Порядком, утверждается Министерством.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13. Основаниями для принятия комиссией, территориальным органом решения об отказе в оказании адресной социальной помощи неработающему пенсионеру являются: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обращение за оказанием адресной социальной помощи лица, не относящегося к категории граждан, предусмотренной </w:t>
      </w:r>
      <w:hyperlink w:anchor="Par177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Порядка;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обращение за оказанием адресной социальной помощи неработающего пенсионера в случаях, не предусмотренных </w:t>
      </w:r>
      <w:hyperlink w:anchor="Par178" w:history="1">
        <w:r>
          <w:rPr>
            <w:rFonts w:ascii="Calibri" w:hAnsi="Calibri" w:cs="Calibri"/>
            <w:color w:val="0000FF"/>
          </w:rPr>
          <w:t>пунктом 2</w:t>
        </w:r>
      </w:hyperlink>
      <w:r>
        <w:rPr>
          <w:rFonts w:ascii="Calibri" w:hAnsi="Calibri" w:cs="Calibri"/>
        </w:rPr>
        <w:t xml:space="preserve"> Порядка;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обращение за оказанием адресной социальной помощи неработающего пенсионера, которому адресная социальная помощь была оказана ранее;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представление неполного комплекта документов, указанных в </w:t>
      </w:r>
      <w:hyperlink w:anchor="Par183" w:history="1">
        <w:r>
          <w:rPr>
            <w:rFonts w:ascii="Calibri" w:hAnsi="Calibri" w:cs="Calibri"/>
            <w:color w:val="0000FF"/>
          </w:rPr>
          <w:t>пунктах 5</w:t>
        </w:r>
      </w:hyperlink>
      <w:r>
        <w:rPr>
          <w:rFonts w:ascii="Calibri" w:hAnsi="Calibri" w:cs="Calibri"/>
        </w:rPr>
        <w:t xml:space="preserve">, </w:t>
      </w:r>
      <w:hyperlink w:anchor="Par193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 Порядка;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несоответствие представленных документов требованиям законодательства;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выявление в представленных документах недостоверной информации, противоречащих друг другу сведений.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Территориальный орган в течение 5 рабочих дней со дня формирования комиссией списков претендентов передает документы, предусмотренные </w:t>
      </w:r>
      <w:hyperlink w:anchor="Par201" w:history="1">
        <w:r>
          <w:rPr>
            <w:rFonts w:ascii="Calibri" w:hAnsi="Calibri" w:cs="Calibri"/>
            <w:color w:val="0000FF"/>
          </w:rPr>
          <w:t>пунктом 11</w:t>
        </w:r>
      </w:hyperlink>
      <w:r>
        <w:rPr>
          <w:rFonts w:ascii="Calibri" w:hAnsi="Calibri" w:cs="Calibri"/>
        </w:rPr>
        <w:t xml:space="preserve"> Порядка, для их согласования в структурное подразделение государственного учреждения - Отделения Пенсионного фонда Российской Федерации по Омской области (далее - Отделение ПФР) по месту нахождения территориального органа.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Документы, предусмотренные </w:t>
      </w:r>
      <w:hyperlink w:anchor="Par201" w:history="1">
        <w:r>
          <w:rPr>
            <w:rFonts w:ascii="Calibri" w:hAnsi="Calibri" w:cs="Calibri"/>
            <w:color w:val="0000FF"/>
          </w:rPr>
          <w:t>пунктом 11</w:t>
        </w:r>
      </w:hyperlink>
      <w:r>
        <w:rPr>
          <w:rFonts w:ascii="Calibri" w:hAnsi="Calibri" w:cs="Calibri"/>
        </w:rPr>
        <w:t xml:space="preserve"> Порядка, после их согласования структурным подразделением Отделения ПФР направляются территориальным органом в течение 5 рабочих дней со дня их получения в Министерство.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Министерство в течение 15 рабочих дней со дня получения документов, предусмотренных </w:t>
      </w:r>
      <w:hyperlink w:anchor="Par201" w:history="1">
        <w:r>
          <w:rPr>
            <w:rFonts w:ascii="Calibri" w:hAnsi="Calibri" w:cs="Calibri"/>
            <w:color w:val="0000FF"/>
          </w:rPr>
          <w:t>пунктом 11</w:t>
        </w:r>
      </w:hyperlink>
      <w:r>
        <w:rPr>
          <w:rFonts w:ascii="Calibri" w:hAnsi="Calibri" w:cs="Calibri"/>
        </w:rPr>
        <w:t xml:space="preserve"> Порядка, формирует список неработающих пенсионеров на оказание адресной социальной помощи (далее - список получателей) и направляет его на согласование в Отделение ПФР.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Согласованный с Отделением ПФР список получателей с приложением документов, предусмотренных </w:t>
      </w:r>
      <w:hyperlink w:anchor="Par201" w:history="1">
        <w:r>
          <w:rPr>
            <w:rFonts w:ascii="Calibri" w:hAnsi="Calibri" w:cs="Calibri"/>
            <w:color w:val="0000FF"/>
          </w:rPr>
          <w:t>пунктом 11</w:t>
        </w:r>
      </w:hyperlink>
      <w:r>
        <w:rPr>
          <w:rFonts w:ascii="Calibri" w:hAnsi="Calibri" w:cs="Calibri"/>
        </w:rPr>
        <w:t xml:space="preserve"> Порядка, в течение 3 рабочих дней со дня его получения передается Министерством в территориальный орган по месту жительства неработающего пенсионера.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</w:t>
      </w:r>
      <w:proofErr w:type="gramStart"/>
      <w:r>
        <w:rPr>
          <w:rFonts w:ascii="Calibri" w:hAnsi="Calibri" w:cs="Calibri"/>
        </w:rPr>
        <w:t xml:space="preserve">Территориальный орган в течение 2 рабочих дней со дня получения списка получателей и документов, предусмотренных </w:t>
      </w:r>
      <w:hyperlink w:anchor="Par201" w:history="1">
        <w:r>
          <w:rPr>
            <w:rFonts w:ascii="Calibri" w:hAnsi="Calibri" w:cs="Calibri"/>
            <w:color w:val="0000FF"/>
          </w:rPr>
          <w:t>пунктом 11</w:t>
        </w:r>
      </w:hyperlink>
      <w:r>
        <w:rPr>
          <w:rFonts w:ascii="Calibri" w:hAnsi="Calibri" w:cs="Calibri"/>
        </w:rPr>
        <w:t xml:space="preserve"> Порядка, принимает решение о выплате адресной социальной помощи неработающему пенсионеру или об отказе в оказании адресной социальной помощи неработающему пенсионеру и направляет уведомление об оказании или об отказе в оказании адресной социальной помощи неработающему пенсионеру по форме, утверждаемой Министерством, заказным почтовым отправлением или</w:t>
      </w:r>
      <w:proofErr w:type="gramEnd"/>
      <w:r>
        <w:rPr>
          <w:rFonts w:ascii="Calibri" w:hAnsi="Calibri" w:cs="Calibri"/>
        </w:rPr>
        <w:t xml:space="preserve"> в форме его электронного образа по указанному в заявлении электронному адресу.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Адресная социальная помощь предоставляется территориальным органом путем перечисления средств на банковский счет, указанный неработающим пенсионером в заявлении, в течение 5 рабочих дней со дня принятия территориальным органом решения об оказании адресной социальной помощи неработающему пенсионеру.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Адресная социальная помощь неработающим пенсионерам предоставляется в пределах бюджетных ассигнований, предусмотренных на указанные цели Министерству в текущем финансовом году законом об областном бюджете.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</w:t>
      </w: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95CF0" w:rsidRDefault="00D95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95CF0" w:rsidRDefault="00D95CF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8077A" w:rsidRDefault="0088077A"/>
    <w:sectPr w:rsidR="0088077A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5CF0"/>
    <w:rsid w:val="0000533F"/>
    <w:rsid w:val="00025631"/>
    <w:rsid w:val="000819C9"/>
    <w:rsid w:val="00093E7D"/>
    <w:rsid w:val="000B0F93"/>
    <w:rsid w:val="000E0AFC"/>
    <w:rsid w:val="001002ED"/>
    <w:rsid w:val="00100A8E"/>
    <w:rsid w:val="00104FFA"/>
    <w:rsid w:val="0010685E"/>
    <w:rsid w:val="00116AD7"/>
    <w:rsid w:val="00140AB8"/>
    <w:rsid w:val="001C7B70"/>
    <w:rsid w:val="001C7CD7"/>
    <w:rsid w:val="001D1E6D"/>
    <w:rsid w:val="002209F2"/>
    <w:rsid w:val="00226E96"/>
    <w:rsid w:val="002424E4"/>
    <w:rsid w:val="00246624"/>
    <w:rsid w:val="00264E99"/>
    <w:rsid w:val="00267247"/>
    <w:rsid w:val="002749FC"/>
    <w:rsid w:val="00280642"/>
    <w:rsid w:val="00291F1F"/>
    <w:rsid w:val="0029224B"/>
    <w:rsid w:val="002A4DC3"/>
    <w:rsid w:val="002C2BEC"/>
    <w:rsid w:val="002C67B2"/>
    <w:rsid w:val="00363621"/>
    <w:rsid w:val="00380CF5"/>
    <w:rsid w:val="003912DB"/>
    <w:rsid w:val="00395DE9"/>
    <w:rsid w:val="003B5BF1"/>
    <w:rsid w:val="003C2324"/>
    <w:rsid w:val="003D2DDA"/>
    <w:rsid w:val="003E16D2"/>
    <w:rsid w:val="003E1F4B"/>
    <w:rsid w:val="004277ED"/>
    <w:rsid w:val="0043214D"/>
    <w:rsid w:val="004376C8"/>
    <w:rsid w:val="004667D5"/>
    <w:rsid w:val="0047613D"/>
    <w:rsid w:val="00486AD1"/>
    <w:rsid w:val="0048769A"/>
    <w:rsid w:val="004C56A1"/>
    <w:rsid w:val="004D7CD1"/>
    <w:rsid w:val="004E5FFA"/>
    <w:rsid w:val="005031BC"/>
    <w:rsid w:val="00534774"/>
    <w:rsid w:val="0053608E"/>
    <w:rsid w:val="00546FEC"/>
    <w:rsid w:val="00570FA8"/>
    <w:rsid w:val="005917C9"/>
    <w:rsid w:val="00592FC6"/>
    <w:rsid w:val="005B7427"/>
    <w:rsid w:val="005C3005"/>
    <w:rsid w:val="005C5358"/>
    <w:rsid w:val="005C65CF"/>
    <w:rsid w:val="005D6F4A"/>
    <w:rsid w:val="005E2C28"/>
    <w:rsid w:val="00603521"/>
    <w:rsid w:val="00615481"/>
    <w:rsid w:val="00625819"/>
    <w:rsid w:val="006317A8"/>
    <w:rsid w:val="006343EB"/>
    <w:rsid w:val="00656E27"/>
    <w:rsid w:val="00682BEA"/>
    <w:rsid w:val="006A0CB0"/>
    <w:rsid w:val="006A7A74"/>
    <w:rsid w:val="006B415F"/>
    <w:rsid w:val="006B68D6"/>
    <w:rsid w:val="006F0D36"/>
    <w:rsid w:val="00703FE4"/>
    <w:rsid w:val="00726752"/>
    <w:rsid w:val="00745CEF"/>
    <w:rsid w:val="0076019B"/>
    <w:rsid w:val="00785376"/>
    <w:rsid w:val="00794219"/>
    <w:rsid w:val="007B45E9"/>
    <w:rsid w:val="007C10F7"/>
    <w:rsid w:val="007D1463"/>
    <w:rsid w:val="007D5D94"/>
    <w:rsid w:val="008006C9"/>
    <w:rsid w:val="00821D25"/>
    <w:rsid w:val="0084185F"/>
    <w:rsid w:val="008543FB"/>
    <w:rsid w:val="00872718"/>
    <w:rsid w:val="0088077A"/>
    <w:rsid w:val="00882F28"/>
    <w:rsid w:val="00896EC2"/>
    <w:rsid w:val="008C4367"/>
    <w:rsid w:val="008E0F59"/>
    <w:rsid w:val="00900AA1"/>
    <w:rsid w:val="009029D0"/>
    <w:rsid w:val="00904DB8"/>
    <w:rsid w:val="00907B35"/>
    <w:rsid w:val="00924894"/>
    <w:rsid w:val="009557F9"/>
    <w:rsid w:val="00955C4E"/>
    <w:rsid w:val="00981EB6"/>
    <w:rsid w:val="009A7F5D"/>
    <w:rsid w:val="009C7552"/>
    <w:rsid w:val="009D0221"/>
    <w:rsid w:val="009D0C1D"/>
    <w:rsid w:val="00A031C6"/>
    <w:rsid w:val="00A26519"/>
    <w:rsid w:val="00A55596"/>
    <w:rsid w:val="00A6222D"/>
    <w:rsid w:val="00A71BFF"/>
    <w:rsid w:val="00A758A7"/>
    <w:rsid w:val="00A87494"/>
    <w:rsid w:val="00AA4913"/>
    <w:rsid w:val="00AD6A3F"/>
    <w:rsid w:val="00AE374A"/>
    <w:rsid w:val="00B10E34"/>
    <w:rsid w:val="00B134B7"/>
    <w:rsid w:val="00B24891"/>
    <w:rsid w:val="00B254AF"/>
    <w:rsid w:val="00B370BE"/>
    <w:rsid w:val="00B56B34"/>
    <w:rsid w:val="00B862B2"/>
    <w:rsid w:val="00BE3C23"/>
    <w:rsid w:val="00C22DFB"/>
    <w:rsid w:val="00C33115"/>
    <w:rsid w:val="00C967C0"/>
    <w:rsid w:val="00CD57E6"/>
    <w:rsid w:val="00CE3B4F"/>
    <w:rsid w:val="00D04ABA"/>
    <w:rsid w:val="00D45529"/>
    <w:rsid w:val="00D60DCE"/>
    <w:rsid w:val="00D95CF0"/>
    <w:rsid w:val="00DA3112"/>
    <w:rsid w:val="00DC5E13"/>
    <w:rsid w:val="00DC66F2"/>
    <w:rsid w:val="00DD4057"/>
    <w:rsid w:val="00DD55B7"/>
    <w:rsid w:val="00E01E76"/>
    <w:rsid w:val="00E40D7A"/>
    <w:rsid w:val="00E6700D"/>
    <w:rsid w:val="00E97A0A"/>
    <w:rsid w:val="00EB2AE4"/>
    <w:rsid w:val="00EB5C55"/>
    <w:rsid w:val="00EB673B"/>
    <w:rsid w:val="00EC540C"/>
    <w:rsid w:val="00ED0556"/>
    <w:rsid w:val="00EE7FEF"/>
    <w:rsid w:val="00F0121F"/>
    <w:rsid w:val="00F225BC"/>
    <w:rsid w:val="00F3161B"/>
    <w:rsid w:val="00F53D6F"/>
    <w:rsid w:val="00F67D9C"/>
    <w:rsid w:val="00F74762"/>
    <w:rsid w:val="00FB2E49"/>
    <w:rsid w:val="00FD64EE"/>
    <w:rsid w:val="00FD69B7"/>
    <w:rsid w:val="00FE37C5"/>
    <w:rsid w:val="00FF2788"/>
    <w:rsid w:val="00FF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C72677A5EAA64966184ED533CC7E7B4B3A8AF077DDC19199D422C5CD85F63521D0D5B50CF7264E715B83H9QE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C72677A5EAA64966184ED533CC7E7B4B3A8AF078D7C89A9CD422C5CD85F63521D0D5B50CF7264F705A86H9QDK" TargetMode="External"/><Relationship Id="rId5" Type="http://schemas.openxmlformats.org/officeDocument/2006/relationships/hyperlink" Target="consultantplus://offline/ref=E2C72677A5EAA64966184ED533CC7E7B4B3A8AF077DCCA909DD422C5CD85F63521D0D5B50CF7264F705A80H9Q7K" TargetMode="External"/><Relationship Id="rId4" Type="http://schemas.openxmlformats.org/officeDocument/2006/relationships/hyperlink" Target="consultantplus://offline/ref=E2C72677A5EAA649661850D825A021714834D6FF7FDCC2CFC48B79989A8CFC62669F8CF748FA274DH7Q2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4198</Words>
  <Characters>23931</Characters>
  <Application>Microsoft Office Word</Application>
  <DocSecurity>0</DocSecurity>
  <Lines>199</Lines>
  <Paragraphs>56</Paragraphs>
  <ScaleCrop>false</ScaleCrop>
  <Company/>
  <LinksUpToDate>false</LinksUpToDate>
  <CharactersWithSpaces>28073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Корчевская Евгения Александровна</dc:creator>
  <cp:lastModifiedBy>Корчевская Евгения Александровна</cp:lastModifiedBy>
  <cp:revision>1</cp:revision>
  <dcterms:created xsi:type="dcterms:W3CDTF">2014-06-03T10:16:00Z</dcterms:created>
  <dcterms:modified xsi:type="dcterms:W3CDTF">2014-06-03T10:16:00Z</dcterms:modified>
</cp:coreProperties>
</file>