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января 2013 г. N 7-п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 ЗАБОЛЕВАНИЙ ИНВАЛИДОВ,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ПРИ </w:t>
      </w:r>
      <w:proofErr w:type="gramStart"/>
      <w:r>
        <w:rPr>
          <w:rFonts w:ascii="Calibri" w:hAnsi="Calibri" w:cs="Calibri"/>
          <w:b/>
          <w:bCs/>
        </w:rPr>
        <w:t>КОТОРЫХ</w:t>
      </w:r>
      <w:proofErr w:type="gramEnd"/>
      <w:r>
        <w:rPr>
          <w:rFonts w:ascii="Calibri" w:hAnsi="Calibri" w:cs="Calibri"/>
          <w:b/>
          <w:bCs/>
        </w:rPr>
        <w:t xml:space="preserve"> ОНИ ИМЕЮТ ПРАВО НА ЛЬГОТНОЕ ОБСЛУЖИВАНИЕ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2</w:t>
        </w:r>
      </w:hyperlink>
      <w:r>
        <w:rPr>
          <w:rFonts w:ascii="Calibri" w:hAnsi="Calibri" w:cs="Calibri"/>
        </w:rPr>
        <w:t xml:space="preserve"> Закона Омской области "О социальной защите инвалидов в Омской области" Правительство Омской области постановляет: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заболеваний инвалидов, при которых они имеют право на льготное обслуживание (далее - перечень).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Предоставлять инвалидам, имеющим заболевания, предусмотренные </w:t>
      </w:r>
      <w:hyperlink w:anchor="Par26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>, социальное обслуживание в государственной системе социальных служб Омской области во внеочередном порядке.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Омской области,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В.И.НАЗАРОВ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Приложение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января 2013 г. N 7-п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6"/>
      <w:bookmarkEnd w:id="2"/>
      <w:r>
        <w:rPr>
          <w:rFonts w:ascii="Calibri" w:hAnsi="Calibri" w:cs="Calibri"/>
          <w:b/>
          <w:bCs/>
        </w:rPr>
        <w:t>ПЕРЕЧЕНЬ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заболеваний инвалидов, при которых они имеют право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льготное обслуживание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Ампутация обеих верхних конечностей и (или) двух нижних, и (или) одной верхней конечности и одной нижней конечности.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Болезни нервной системы с хроническим прогрессирующим течением, со стойкими выраженными нарушениями двигательных, речевых, зрительных функций (выраженные гемипарезы, </w:t>
      </w:r>
      <w:proofErr w:type="spellStart"/>
      <w:r>
        <w:rPr>
          <w:rFonts w:ascii="Calibri" w:hAnsi="Calibri" w:cs="Calibri"/>
        </w:rPr>
        <w:t>парапарезы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трипарезы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тетрапарезы</w:t>
      </w:r>
      <w:proofErr w:type="spellEnd"/>
      <w:r>
        <w:rPr>
          <w:rFonts w:ascii="Calibri" w:hAnsi="Calibri" w:cs="Calibri"/>
        </w:rPr>
        <w:t xml:space="preserve">, гемиплегии, параплегии, </w:t>
      </w:r>
      <w:proofErr w:type="spellStart"/>
      <w:r>
        <w:rPr>
          <w:rFonts w:ascii="Calibri" w:hAnsi="Calibri" w:cs="Calibri"/>
        </w:rPr>
        <w:t>триплегии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тетраплегии</w:t>
      </w:r>
      <w:proofErr w:type="spellEnd"/>
      <w:r>
        <w:rPr>
          <w:rFonts w:ascii="Calibri" w:hAnsi="Calibri" w:cs="Calibri"/>
        </w:rPr>
        <w:t>, атаксия, тотальная афазия).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двигательных, речевых, зрительных функций), мышцы сердца (сопровождающиеся коронарной недостаточностью III - IV функционального класса), почек (хроническая почечная недостаточность II</w:t>
      </w:r>
      <w:proofErr w:type="gramStart"/>
      <w:r>
        <w:rPr>
          <w:rFonts w:ascii="Calibri" w:hAnsi="Calibri" w:cs="Calibri"/>
        </w:rPr>
        <w:t>Б</w:t>
      </w:r>
      <w:proofErr w:type="gramEnd"/>
      <w:r>
        <w:rPr>
          <w:rFonts w:ascii="Calibri" w:hAnsi="Calibri" w:cs="Calibri"/>
        </w:rPr>
        <w:t xml:space="preserve"> - III стадии, терминальная стадия).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Врожденные аномалии развития костно-мышечной системы с выраженными стойкими нарушениями функции опоры и передвижения при невозможности </w:t>
      </w:r>
      <w:proofErr w:type="spellStart"/>
      <w:r>
        <w:rPr>
          <w:rFonts w:ascii="Calibri" w:hAnsi="Calibri" w:cs="Calibri"/>
        </w:rPr>
        <w:t>корригирования</w:t>
      </w:r>
      <w:proofErr w:type="spellEnd"/>
      <w:r>
        <w:rPr>
          <w:rFonts w:ascii="Calibri" w:hAnsi="Calibri" w:cs="Calibri"/>
        </w:rPr>
        <w:t>.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Ишемическая болезнь сердца с коронарной недостаточностью III - IV функционального класса стенокардии и стойким нарушением кровообращения II</w:t>
      </w:r>
      <w:proofErr w:type="gramStart"/>
      <w:r>
        <w:rPr>
          <w:rFonts w:ascii="Calibri" w:hAnsi="Calibri" w:cs="Calibri"/>
        </w:rPr>
        <w:t>Б</w:t>
      </w:r>
      <w:proofErr w:type="gramEnd"/>
      <w:r>
        <w:rPr>
          <w:rFonts w:ascii="Calibri" w:hAnsi="Calibri" w:cs="Calibri"/>
        </w:rPr>
        <w:t xml:space="preserve"> - III степени.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Наследственные прогрессирующие нервно-мышечные заболевания (</w:t>
      </w:r>
      <w:proofErr w:type="spellStart"/>
      <w:r>
        <w:rPr>
          <w:rFonts w:ascii="Calibri" w:hAnsi="Calibri" w:cs="Calibri"/>
        </w:rPr>
        <w:t>псевдогипертрофическая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миодистрофия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Дюшенна</w:t>
      </w:r>
      <w:proofErr w:type="spell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спинальная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амиотрофия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Верднига-Гоффмана</w:t>
      </w:r>
      <w:proofErr w:type="spellEnd"/>
      <w:r>
        <w:rPr>
          <w:rFonts w:ascii="Calibri" w:hAnsi="Calibri" w:cs="Calibri"/>
        </w:rPr>
        <w:t xml:space="preserve">), прогрессирующие нервно-мышечные заболевания с нарушением </w:t>
      </w:r>
      <w:proofErr w:type="spellStart"/>
      <w:r>
        <w:rPr>
          <w:rFonts w:ascii="Calibri" w:hAnsi="Calibri" w:cs="Calibri"/>
        </w:rPr>
        <w:t>бульбарных</w:t>
      </w:r>
      <w:proofErr w:type="spellEnd"/>
      <w:r>
        <w:rPr>
          <w:rFonts w:ascii="Calibri" w:hAnsi="Calibri" w:cs="Calibri"/>
        </w:rPr>
        <w:t xml:space="preserve"> функций, атрофией мышц, нарушением двигательных функций и (или) нарушением </w:t>
      </w:r>
      <w:proofErr w:type="spellStart"/>
      <w:r>
        <w:rPr>
          <w:rFonts w:ascii="Calibri" w:hAnsi="Calibri" w:cs="Calibri"/>
        </w:rPr>
        <w:t>бульбарных</w:t>
      </w:r>
      <w:proofErr w:type="spellEnd"/>
      <w:r>
        <w:rPr>
          <w:rFonts w:ascii="Calibri" w:hAnsi="Calibri" w:cs="Calibri"/>
        </w:rPr>
        <w:t xml:space="preserve"> функций.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7. Неоперабельные доброкачественные новообразования головного и спинного мозга со стойкими выраженными нарушениями двигательных, речевых, зрительных функций (выраженные гемипарезы, </w:t>
      </w:r>
      <w:proofErr w:type="spellStart"/>
      <w:r>
        <w:rPr>
          <w:rFonts w:ascii="Calibri" w:hAnsi="Calibri" w:cs="Calibri"/>
        </w:rPr>
        <w:t>парапарезы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трипарезы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тетрапарезы</w:t>
      </w:r>
      <w:proofErr w:type="spellEnd"/>
      <w:r>
        <w:rPr>
          <w:rFonts w:ascii="Calibri" w:hAnsi="Calibri" w:cs="Calibri"/>
        </w:rPr>
        <w:t xml:space="preserve">, гемиплегии, параплегии, </w:t>
      </w:r>
      <w:proofErr w:type="spellStart"/>
      <w:r>
        <w:rPr>
          <w:rFonts w:ascii="Calibri" w:hAnsi="Calibri" w:cs="Calibri"/>
        </w:rPr>
        <w:t>триплегии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тетраплегии</w:t>
      </w:r>
      <w:proofErr w:type="spellEnd"/>
      <w:r>
        <w:rPr>
          <w:rFonts w:ascii="Calibri" w:hAnsi="Calibri" w:cs="Calibri"/>
        </w:rPr>
        <w:t>) и выраженными ликвородинамическими нарушениями.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Полная </w:t>
      </w:r>
      <w:proofErr w:type="spellStart"/>
      <w:r>
        <w:rPr>
          <w:rFonts w:ascii="Calibri" w:hAnsi="Calibri" w:cs="Calibri"/>
        </w:rPr>
        <w:t>слепоглухота</w:t>
      </w:r>
      <w:proofErr w:type="spellEnd"/>
      <w:r>
        <w:rPr>
          <w:rFonts w:ascii="Calibri" w:hAnsi="Calibri" w:cs="Calibri"/>
        </w:rPr>
        <w:t>.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Полная слепота на оба глаза при неэффективности проводимого лечения; снижение остроты зрения на оба глаза и в лучше видящем глазу до 0,03 с коррекцией или концентрическое сужение поля зрения обоих глаз до 10 градусов в результате стойких изменений.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Последствия травматического повреждения головного (спинного) мозга со стойкими выраженными нарушениями двигательных, речевых, зрительных функций (выраженные гемипарезы, </w:t>
      </w:r>
      <w:proofErr w:type="spellStart"/>
      <w:r>
        <w:rPr>
          <w:rFonts w:ascii="Calibri" w:hAnsi="Calibri" w:cs="Calibri"/>
        </w:rPr>
        <w:t>парапарезы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трипарезы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тетрапарезы</w:t>
      </w:r>
      <w:proofErr w:type="spellEnd"/>
      <w:r>
        <w:rPr>
          <w:rFonts w:ascii="Calibri" w:hAnsi="Calibri" w:cs="Calibri"/>
        </w:rPr>
        <w:t xml:space="preserve">, гемиплегии, параплегии, </w:t>
      </w:r>
      <w:proofErr w:type="spellStart"/>
      <w:r>
        <w:rPr>
          <w:rFonts w:ascii="Calibri" w:hAnsi="Calibri" w:cs="Calibri"/>
        </w:rPr>
        <w:t>триплегии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тетраплегии</w:t>
      </w:r>
      <w:proofErr w:type="spellEnd"/>
      <w:r>
        <w:rPr>
          <w:rFonts w:ascii="Calibri" w:hAnsi="Calibri" w:cs="Calibri"/>
        </w:rPr>
        <w:t>, атаксия, тотальная афазия) и тяжелым расстройством функции тазовых органов.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Резко выраженная контрактура или анкилоз крупных суставов верхних и нижних конечностей в функционально невыгодном положении (при невозможности протезирования).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Тяжелые формы </w:t>
      </w:r>
      <w:proofErr w:type="spellStart"/>
      <w:r>
        <w:rPr>
          <w:rFonts w:ascii="Calibri" w:hAnsi="Calibri" w:cs="Calibri"/>
        </w:rPr>
        <w:t>нейродегенеративных</w:t>
      </w:r>
      <w:proofErr w:type="spellEnd"/>
      <w:r>
        <w:rPr>
          <w:rFonts w:ascii="Calibri" w:hAnsi="Calibri" w:cs="Calibri"/>
        </w:rPr>
        <w:t xml:space="preserve"> заболеваний головного мозга (паркинсонизм плюс).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21D" w:rsidRDefault="00B66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621D" w:rsidRDefault="00B6621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 w:rsidSect="00A6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621D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6621D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82E48F872375E48B040D155F0437AB5401ABF3398DEF05554292D0BDE82CF34DB23136C70541D36F33951A2d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2014-06-04T02:28:00Z</dcterms:created>
  <dcterms:modified xsi:type="dcterms:W3CDTF">2014-06-04T02:29:00Z</dcterms:modified>
</cp:coreProperties>
</file>