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D50" w:rsidRDefault="00063D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Cs w:val="28"/>
        </w:rPr>
      </w:pPr>
    </w:p>
    <w:p w:rsidR="00063D50" w:rsidRDefault="00063D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bCs/>
          <w:szCs w:val="28"/>
        </w:rPr>
      </w:pPr>
      <w:bookmarkStart w:id="0" w:name="Par1"/>
      <w:bookmarkEnd w:id="0"/>
      <w:r>
        <w:rPr>
          <w:rFonts w:cs="Times New Roman"/>
          <w:b/>
          <w:bCs/>
          <w:szCs w:val="28"/>
        </w:rPr>
        <w:t>ПРАВИТЕЛЬСТВО РОССИЙСКОЙ ФЕДЕРАЦИИ</w:t>
      </w:r>
    </w:p>
    <w:p w:rsidR="00063D50" w:rsidRDefault="00063D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063D50" w:rsidRDefault="00063D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ПОСТАНОВЛЕНИЕ</w:t>
      </w:r>
    </w:p>
    <w:p w:rsidR="00063D50" w:rsidRDefault="00063D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от 18 сентября 2013 г. N 818</w:t>
      </w:r>
    </w:p>
    <w:p w:rsidR="00063D50" w:rsidRDefault="00063D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063D50" w:rsidRDefault="00063D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 ПОРЯДКЕ</w:t>
      </w:r>
    </w:p>
    <w:p w:rsidR="00063D50" w:rsidRDefault="00063D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СОГЛАСОВАНИЯ ПРОЕКТА ПРОГРАММЫ СУБЪЕКТА</w:t>
      </w:r>
    </w:p>
    <w:p w:rsidR="00063D50" w:rsidRDefault="00063D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РОССИЙСКОЙ ФЕДЕРАЦИИ ПО ОКАЗАНИЮ СОДЕЙСТВИЯ</w:t>
      </w:r>
    </w:p>
    <w:p w:rsidR="00063D50" w:rsidRDefault="00063D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ДОБРОВОЛЬНОМУ ПЕРЕСЕЛЕНИЮ В РОССИЙСКУЮ ФЕДЕРАЦИЮ</w:t>
      </w:r>
    </w:p>
    <w:p w:rsidR="00063D50" w:rsidRDefault="00063D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СООТЕЧЕСТВЕННИКОВ, ПРОЖИВАЮЩИХ ЗА РУБЕЖОМ</w:t>
      </w:r>
    </w:p>
    <w:p w:rsidR="00063D50" w:rsidRDefault="00063D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63D50" w:rsidRDefault="00063D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соответствии с </w:t>
      </w:r>
      <w:hyperlink r:id="rId4" w:history="1">
        <w:r>
          <w:rPr>
            <w:rFonts w:cs="Times New Roman"/>
            <w:color w:val="0000FF"/>
            <w:szCs w:val="28"/>
          </w:rPr>
          <w:t>Указом</w:t>
        </w:r>
      </w:hyperlink>
      <w:r>
        <w:rPr>
          <w:rFonts w:cs="Times New Roman"/>
          <w:szCs w:val="28"/>
        </w:rPr>
        <w:t xml:space="preserve"> Президента Российской Федерации от 14 сентября 2012 г. N 1289 "О реализации Государственной программы по оказанию содействия добровольному переселению в Российскую Федерацию соотечественников, проживающих за рубежом" Правительство Российской Федерации постановляет:</w:t>
      </w:r>
    </w:p>
    <w:p w:rsidR="00063D50" w:rsidRDefault="00063D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Утвердить прилагаемые </w:t>
      </w:r>
      <w:hyperlink w:anchor="Par29" w:history="1">
        <w:r>
          <w:rPr>
            <w:rFonts w:cs="Times New Roman"/>
            <w:color w:val="0000FF"/>
            <w:szCs w:val="28"/>
          </w:rPr>
          <w:t>Правила</w:t>
        </w:r>
      </w:hyperlink>
      <w:r>
        <w:rPr>
          <w:rFonts w:cs="Times New Roman"/>
          <w:szCs w:val="28"/>
        </w:rPr>
        <w:t xml:space="preserve"> согласования проекта программы субъекта Российской Федерации по оказанию содействия добровольному переселению в Российскую Федерацию соотечественников, проживающих за рубежом.</w:t>
      </w:r>
    </w:p>
    <w:p w:rsidR="00063D50" w:rsidRDefault="00063D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Признать утратившим силу </w:t>
      </w:r>
      <w:hyperlink r:id="rId5" w:history="1">
        <w:r>
          <w:rPr>
            <w:rFonts w:cs="Times New Roman"/>
            <w:color w:val="0000FF"/>
            <w:szCs w:val="28"/>
          </w:rPr>
          <w:t>постановление</w:t>
        </w:r>
      </w:hyperlink>
      <w:r>
        <w:rPr>
          <w:rFonts w:cs="Times New Roman"/>
          <w:szCs w:val="28"/>
        </w:rPr>
        <w:t xml:space="preserve"> Правительства Российской Федерации от 7 декабря 2006 г. N 751 "Об утверждении Правил рассмотрения и согласования проекта программы субъекта Российской Федерации по оказанию содействия добровольному переселению в Российскую Федерацию соотечественников, проживающих за рубежом" (Собрание законодательства Российской Федерации, 2006, N 50, ст. 5355).</w:t>
      </w:r>
    </w:p>
    <w:p w:rsidR="00063D50" w:rsidRDefault="00063D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63D50" w:rsidRDefault="00063D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Председатель Правительства</w:t>
      </w:r>
    </w:p>
    <w:p w:rsidR="00063D50" w:rsidRDefault="00063D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Российской Федерации</w:t>
      </w:r>
    </w:p>
    <w:p w:rsidR="00063D50" w:rsidRDefault="00063D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Д.МЕДВЕДЕВ</w:t>
      </w:r>
    </w:p>
    <w:p w:rsidR="00063D50" w:rsidRDefault="00063D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</w:p>
    <w:p w:rsidR="00063D50" w:rsidRDefault="00063D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</w:p>
    <w:p w:rsidR="00063D50" w:rsidRDefault="00063D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</w:p>
    <w:p w:rsidR="00063D50" w:rsidRDefault="00063D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</w:p>
    <w:p w:rsidR="00063D50" w:rsidRDefault="00063D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</w:p>
    <w:p w:rsidR="00063D50" w:rsidRDefault="00063D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bookmarkStart w:id="1" w:name="Par24"/>
      <w:bookmarkEnd w:id="1"/>
      <w:r>
        <w:rPr>
          <w:rFonts w:cs="Times New Roman"/>
          <w:szCs w:val="28"/>
        </w:rPr>
        <w:t>Утверждены</w:t>
      </w:r>
    </w:p>
    <w:p w:rsidR="00063D50" w:rsidRDefault="00063D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постановлением Правительства</w:t>
      </w:r>
    </w:p>
    <w:p w:rsidR="00063D50" w:rsidRDefault="00063D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Российской Федерации</w:t>
      </w:r>
    </w:p>
    <w:p w:rsidR="00063D50" w:rsidRDefault="00063D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от 18 сентября 2013 г. N 818</w:t>
      </w:r>
    </w:p>
    <w:p w:rsidR="00063D50" w:rsidRDefault="00063D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063D50" w:rsidRDefault="00063D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bookmarkStart w:id="2" w:name="Par29"/>
      <w:bookmarkEnd w:id="2"/>
      <w:r>
        <w:rPr>
          <w:rFonts w:cs="Times New Roman"/>
          <w:b/>
          <w:bCs/>
          <w:szCs w:val="28"/>
        </w:rPr>
        <w:t>ПРАВИЛА</w:t>
      </w:r>
    </w:p>
    <w:p w:rsidR="00063D50" w:rsidRDefault="00063D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СОГЛАСОВАНИЯ ПРОЕКТА ПРОГРАММЫ СУБЪЕКТА РОССИЙСКОЙ</w:t>
      </w:r>
    </w:p>
    <w:p w:rsidR="00063D50" w:rsidRDefault="00063D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ФЕДЕРАЦИИ ПО ОКАЗАНИЮ СОДЕЙСТВИЯ ДОБРОВОЛЬНОМУ ПЕРЕСЕЛЕНИЮ</w:t>
      </w:r>
    </w:p>
    <w:p w:rsidR="00063D50" w:rsidRDefault="00063D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В РОССИЙСКУЮ ФЕДЕРАЦИЮ СООТЕЧЕСТВЕННИКОВ,</w:t>
      </w:r>
    </w:p>
    <w:p w:rsidR="00063D50" w:rsidRDefault="00063D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proofErr w:type="gramStart"/>
      <w:r>
        <w:rPr>
          <w:rFonts w:cs="Times New Roman"/>
          <w:b/>
          <w:bCs/>
          <w:szCs w:val="28"/>
        </w:rPr>
        <w:t>ПРОЖИВАЮЩИХ</w:t>
      </w:r>
      <w:proofErr w:type="gramEnd"/>
      <w:r>
        <w:rPr>
          <w:rFonts w:cs="Times New Roman"/>
          <w:b/>
          <w:bCs/>
          <w:szCs w:val="28"/>
        </w:rPr>
        <w:t xml:space="preserve"> ЗА РУБЕЖОМ</w:t>
      </w:r>
    </w:p>
    <w:p w:rsidR="00063D50" w:rsidRDefault="00063D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63D50" w:rsidRDefault="00063D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Настоящие Правила устанавливают порядок рассмотрения и согласования Правительством Российской Федерации проекта программы субъекта Российской Федерации по оказанию содействия добровольному переселению в Российскую Федерацию соотечественников, проживающих за рубежом (далее - программа).</w:t>
      </w:r>
    </w:p>
    <w:p w:rsidR="00063D50" w:rsidRDefault="00063D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Проект программы представляется в Министерство регионального развития Российской Федерации высшим должностным лицом (руководителем высшего исполнительного органа государственной власти) субъекта Российской Федерации (далее - высшее должностное лицо субъекта Российской Федерации).</w:t>
      </w:r>
    </w:p>
    <w:p w:rsidR="00063D50" w:rsidRDefault="00063D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</w:t>
      </w:r>
      <w:proofErr w:type="gramStart"/>
      <w:r>
        <w:rPr>
          <w:rFonts w:cs="Times New Roman"/>
          <w:szCs w:val="28"/>
        </w:rPr>
        <w:t xml:space="preserve">Министерство регионального развития Российской Федерации в 10-дневный срок со дня получения проекта программы рассматривает его в пределах своей компетенции и в случае соответствия требованиям Государственной </w:t>
      </w:r>
      <w:hyperlink r:id="rId6" w:history="1">
        <w:r>
          <w:rPr>
            <w:rFonts w:cs="Times New Roman"/>
            <w:color w:val="0000FF"/>
            <w:szCs w:val="28"/>
          </w:rPr>
          <w:t>программы</w:t>
        </w:r>
      </w:hyperlink>
      <w:r>
        <w:rPr>
          <w:rFonts w:cs="Times New Roman"/>
          <w:szCs w:val="28"/>
        </w:rPr>
        <w:t xml:space="preserve"> по оказанию содействия добровольному переселению в Российскую Федерацию соотечественников, проживающих за рубежом, утвержденной Указом Президента Российской Федерации от 22 июня 2006 г. N 637, и типовой </w:t>
      </w:r>
      <w:hyperlink r:id="rId7" w:history="1">
        <w:r>
          <w:rPr>
            <w:rFonts w:cs="Times New Roman"/>
            <w:color w:val="0000FF"/>
            <w:szCs w:val="28"/>
          </w:rPr>
          <w:t>программы</w:t>
        </w:r>
      </w:hyperlink>
      <w:r>
        <w:rPr>
          <w:rFonts w:cs="Times New Roman"/>
          <w:szCs w:val="28"/>
        </w:rPr>
        <w:t xml:space="preserve"> субъекта Российской Федерации по оказанию содействия добровольному</w:t>
      </w:r>
      <w:proofErr w:type="gramEnd"/>
      <w:r>
        <w:rPr>
          <w:rFonts w:cs="Times New Roman"/>
          <w:szCs w:val="28"/>
        </w:rPr>
        <w:t xml:space="preserve"> </w:t>
      </w:r>
      <w:proofErr w:type="gramStart"/>
      <w:r>
        <w:rPr>
          <w:rFonts w:cs="Times New Roman"/>
          <w:szCs w:val="28"/>
        </w:rPr>
        <w:t>переселению в Российскую Федерацию соотечественников, проживающих за рубежом, утвержденной распоряжением Правительства Российской Федерации от 27 декабря 2012 г. N 2570-р, готовит проект распоряжения Правительства Российской Федерации о согласовании проекта программы (далее - проект распоряжения) и направляет его с приложением проекта программы на согласование в Министерство труда и социальной защиты Российской Федерации, Министерство здравоохранения Российской Федерации, Министерство финансов Российской Федерации, Федеральную миграционную</w:t>
      </w:r>
      <w:proofErr w:type="gramEnd"/>
      <w:r>
        <w:rPr>
          <w:rFonts w:cs="Times New Roman"/>
          <w:szCs w:val="28"/>
        </w:rPr>
        <w:t xml:space="preserve"> службу, а также при необходимости в иные заинтересованные федеральные органы исполнительной власти (далее - федеральные органы исполнительной власти).</w:t>
      </w:r>
    </w:p>
    <w:p w:rsidR="00063D50" w:rsidRDefault="00063D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 Федеральные органы исполнительной власти в 15-дневный срок со дня получения проекта распоряжения направляют согласованный проект распоряжения либо замечания и предложения, касающиеся проекта распоряжения и (или) проекта программы, в Министерство регионального развития Российской Федерации.</w:t>
      </w:r>
    </w:p>
    <w:p w:rsidR="00063D50" w:rsidRDefault="00063D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 При отсутствии замечаний и предложений федеральных органов исполнительной власти, касающихся проекта распоряжения и (или) проекта программы, Министерство регионального развития Российской Федерации направляет проект распоряжения высшему должностному лицу субъекта Российской Федерации.</w:t>
      </w:r>
    </w:p>
    <w:p w:rsidR="00063D50" w:rsidRDefault="00063D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При наличии замечаний и предложений федеральных органов исполнительной власти, касающихся проекта распоряжения и (или) проекта программы, Министерство регионального развития Российской Федерации совместно с уполномоченным органом государственной власти субъекта Российской Федерации, ответственным за реализацию программы, в течение 30 дней обеспечивает урегулирование разногласий, доработку проекта распоряжения и (или) проекта программы и направляет проект распоряжения высшему должностному лицу субъекта Российской Федерации.</w:t>
      </w:r>
      <w:proofErr w:type="gramEnd"/>
    </w:p>
    <w:p w:rsidR="00063D50" w:rsidRDefault="00063D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6. </w:t>
      </w:r>
      <w:proofErr w:type="gramStart"/>
      <w:r>
        <w:rPr>
          <w:rFonts w:cs="Times New Roman"/>
          <w:szCs w:val="28"/>
        </w:rPr>
        <w:t xml:space="preserve">Министерство регионального развития Российской Федерации в течение 7 дней после согласования проекта распоряжения высшим должностным лицом </w:t>
      </w:r>
      <w:r>
        <w:rPr>
          <w:rFonts w:cs="Times New Roman"/>
          <w:szCs w:val="28"/>
        </w:rPr>
        <w:lastRenderedPageBreak/>
        <w:t xml:space="preserve">субъекта Российской Федерации и не менее чем за 20 дней до очередного заседания Межведомственной комиссии по реализации Государственной </w:t>
      </w:r>
      <w:hyperlink r:id="rId8" w:history="1">
        <w:r>
          <w:rPr>
            <w:rFonts w:cs="Times New Roman"/>
            <w:color w:val="0000FF"/>
            <w:szCs w:val="28"/>
          </w:rPr>
          <w:t>программы</w:t>
        </w:r>
      </w:hyperlink>
      <w:r>
        <w:rPr>
          <w:rFonts w:cs="Times New Roman"/>
          <w:szCs w:val="28"/>
        </w:rPr>
        <w:t xml:space="preserve"> по оказанию содействия добровольному переселению в Российскую Федерацию соотечественников, проживающих за рубежом (далее - Межведомственная комиссия), направляет его с приложением проекта программы в Межведомственную комиссию.</w:t>
      </w:r>
      <w:proofErr w:type="gramEnd"/>
    </w:p>
    <w:p w:rsidR="00063D50" w:rsidRDefault="00063D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7. Межведомственная комиссия рассматривает проект программы и дает рекомендацию Правительству Российской Федерации по вопросу его согласования.</w:t>
      </w:r>
    </w:p>
    <w:p w:rsidR="00063D50" w:rsidRDefault="00063D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8. Проект распоряжения с приложением проекта программы вносится для согласования в Правительство Российской Федерации Министерством регионального развития Российской Федерации в установленном порядке в течение 7 дней со дня получения протокола заседания Межведомственной комиссии.</w:t>
      </w:r>
    </w:p>
    <w:p w:rsidR="00063D50" w:rsidRDefault="00063D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9. Предельный срок внесения проекта распоряжения в Правительство Российской Федерации не должен превышать 90 дней со дня получения Министерством регионального развития Российской Федерации проекта программы.</w:t>
      </w:r>
    </w:p>
    <w:p w:rsidR="00063D50" w:rsidRDefault="00063D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63D50" w:rsidRDefault="00063D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63D50" w:rsidRDefault="00063D5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 w:val="5"/>
          <w:szCs w:val="5"/>
        </w:rPr>
      </w:pPr>
    </w:p>
    <w:p w:rsidR="007A4ED0" w:rsidRDefault="007A4ED0"/>
    <w:sectPr w:rsidR="007A4ED0" w:rsidSect="00887A9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63D50"/>
    <w:rsid w:val="00063D50"/>
    <w:rsid w:val="00382B99"/>
    <w:rsid w:val="0047300C"/>
    <w:rsid w:val="007268CB"/>
    <w:rsid w:val="007A4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25D4199849945732B285ADC296D7ACCE7149835B8E41060EE194892A7230E7668A73n9N4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B25D4199849945732B285ADC296D7ACCE7348845A8F41060EE194892A7230E7668A739727F02FE9nANB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25D4199849945732B285ADC296D7ACCE7149835B8E41060EE194892A7230E7668A739724nFN6K" TargetMode="External"/><Relationship Id="rId5" Type="http://schemas.openxmlformats.org/officeDocument/2006/relationships/hyperlink" Target="consultantplus://offline/ref=8B25D4199849945732B28CB4C596D7ACCC7041825A8941060EE194892An7N2K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8B25D4199849945732B285ADC296D7ACCE734F815E8D41060EE194892A7230E7668A739727F02EEFnAND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919</Words>
  <Characters>5244</Characters>
  <Application>Microsoft Office Word</Application>
  <DocSecurity>0</DocSecurity>
  <Lines>43</Lines>
  <Paragraphs>12</Paragraphs>
  <ScaleCrop>false</ScaleCrop>
  <Company/>
  <LinksUpToDate>false</LinksUpToDate>
  <CharactersWithSpaces>6151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Наталья Юрьевна</dc:creator>
  <cp:lastModifiedBy>Яковлева Наталья Юрьевна</cp:lastModifiedBy>
  <cp:revision>2</cp:revision>
  <dcterms:created xsi:type="dcterms:W3CDTF">2014-06-03T10:28:00Z</dcterms:created>
  <dcterms:modified xsi:type="dcterms:W3CDTF">2014-06-03T10:28:00Z</dcterms:modified>
</cp:coreProperties>
</file>