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20 июня 2013 г. N 519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УДОСТОВЕРЕНИИ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ЧЛЕНА СЕМЬИ ПОГИБШЕГО (УМЕРШЕГО) ИНВАЛИДА ВОЙНЫ,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УЧАСТНИКА ВЕЛИКОЙ ОТЕЧЕСТВЕННОЙ ВОЙНЫ И ВЕТЕРАНА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БОЕВЫХ ДЕЙСТВИЙ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szCs w:val="28"/>
          </w:rPr>
          <w:t>статьей 28</w:t>
        </w:r>
      </w:hyperlink>
      <w:r>
        <w:rPr>
          <w:rFonts w:cs="Times New Roman"/>
          <w:szCs w:val="28"/>
        </w:rPr>
        <w:t xml:space="preserve"> Федерального закона "О ветеранах" Правительство Российской Федерации постановляет: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6" w:history="1">
        <w:r>
          <w:rPr>
            <w:rFonts w:cs="Times New Roman"/>
            <w:color w:val="0000FF"/>
            <w:szCs w:val="28"/>
          </w:rPr>
          <w:t>единый образец</w:t>
        </w:r>
      </w:hyperlink>
      <w:r>
        <w:rPr>
          <w:rFonts w:cs="Times New Roman"/>
          <w:szCs w:val="28"/>
        </w:rP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88" w:history="1">
        <w:r>
          <w:rPr>
            <w:rFonts w:cs="Times New Roman"/>
            <w:color w:val="0000FF"/>
            <w:szCs w:val="28"/>
          </w:rPr>
          <w:t>описание бланка</w:t>
        </w:r>
      </w:hyperlink>
      <w:r>
        <w:rPr>
          <w:rFonts w:cs="Times New Roman"/>
          <w:szCs w:val="28"/>
        </w:rPr>
        <w:t xml:space="preserve">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16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Установить, что удостоверения, выданные членам семьи погибшего (умершего) инвалида войны, участника Великой Отечественной войны и ветерана боевых действий до вступления в силу настоящего постановления, а также удостоверения о праве на льготы, единый образец которых утвержден до 1 января 1992 года, действительны для предоставления членам семьи погибшего (умершего) инвалида войны, участника Великой Отечественной войны и ветерана боевых действий мер социальной поддержки</w:t>
      </w:r>
      <w:proofErr w:type="gramEnd"/>
      <w:r>
        <w:rPr>
          <w:rFonts w:cs="Times New Roman"/>
          <w:szCs w:val="28"/>
        </w:rPr>
        <w:t>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Министерству труда и социальной защиты Российской Федерации: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давать разъяснения по вопросам, связанным с применением инструкции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изготовление и передачу бланков удостоверений члена семьи погибшего (умершего) инвалида войны, участника Великой Отечественной войны и ветерана боевых действий, соответствующих требованиям, предъявляемым к защищенной полиграфической продукции (уровень Б), по заявкам государственных органов, имеющих право на их выдачу.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Финансовое обеспечение расходов, связанных с изготовлением бланков удостоверений члена семьи погибшего (умершего) инвалида войны, участника Великой Отечественной войны и ветерана боевых действий, а также передачей бланков удостоверений имеющим право на их выдачу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</w:t>
      </w:r>
      <w:r>
        <w:rPr>
          <w:rFonts w:cs="Times New Roman"/>
          <w:szCs w:val="28"/>
        </w:rPr>
        <w:lastRenderedPageBreak/>
        <w:t>Федерации на соответствующий финансовый год на указанные цели.</w:t>
      </w:r>
      <w:proofErr w:type="gramEnd"/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 1 июля 2013 г.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1"/>
      <w:bookmarkEnd w:id="1"/>
      <w:r>
        <w:rPr>
          <w:rFonts w:cs="Times New Roman"/>
          <w:szCs w:val="28"/>
        </w:rPr>
        <w:t>Утвержден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июня 2013 г. N 519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6"/>
      <w:bookmarkEnd w:id="2"/>
      <w:r>
        <w:rPr>
          <w:rFonts w:cs="Times New Roman"/>
          <w:b/>
          <w:bCs/>
          <w:szCs w:val="28"/>
        </w:rPr>
        <w:t>ЕДИНЫЙ ОБРАЗЕЦ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БЛАНКА УДОСТОВЕРЕНИЯ ЧЛЕНА СЕМЬИ ПОГИБШЕГО (УМЕРШЕГО)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ИНВАЛИДА ВОЙНЫ, УЧАСТНИКА ВЕЛИКОЙ ОТЕЧЕСТВЕННОЙ ВОЙНЫ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ВЕТЕРАНА БОЕВЫХ ДЕЙСТВИЙ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41"/>
      <w:bookmarkEnd w:id="3"/>
      <w:r>
        <w:rPr>
          <w:rFonts w:cs="Times New Roman"/>
          <w:szCs w:val="28"/>
        </w:rPr>
        <w:t>Обложка бланка удостоверения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pStyle w:val="ConsPlusNonformat"/>
      </w:pPr>
      <w:r>
        <w:t xml:space="preserve">                           ┌───────────────────┐</w:t>
      </w:r>
    </w:p>
    <w:p w:rsidR="003B6757" w:rsidRDefault="003B6757">
      <w:pPr>
        <w:pStyle w:val="ConsPlusNonformat"/>
      </w:pPr>
      <w:r>
        <w:t xml:space="preserve">                           │   УДОСТОВЕРЕНИЕ   │</w:t>
      </w:r>
    </w:p>
    <w:p w:rsidR="003B6757" w:rsidRDefault="003B6757">
      <w:pPr>
        <w:pStyle w:val="ConsPlusNonformat"/>
      </w:pPr>
      <w:r>
        <w:t xml:space="preserve">                           └───────────────────┘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47"/>
      <w:bookmarkEnd w:id="4"/>
      <w:r>
        <w:rPr>
          <w:rFonts w:cs="Times New Roman"/>
          <w:szCs w:val="28"/>
        </w:rPr>
        <w:t>Внутренняя левая и правая стороны бланка удостоверения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B6757" w:rsidRDefault="003B6757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6757" w:rsidRDefault="003B6757">
      <w:pPr>
        <w:pStyle w:val="ConsPlusNonformat"/>
      </w:pPr>
      <w:r>
        <w:t>│____________________________________│       Предъявитель настоящего      │</w:t>
      </w:r>
    </w:p>
    <w:p w:rsidR="003B6757" w:rsidRDefault="003B6757">
      <w:pPr>
        <w:pStyle w:val="ConsPlusNonformat"/>
      </w:pPr>
      <w:r>
        <w:t>│____________________________________│     удостоверения - член семьи     │</w:t>
      </w:r>
    </w:p>
    <w:p w:rsidR="003B6757" w:rsidRDefault="003B6757">
      <w:pPr>
        <w:pStyle w:val="ConsPlusNonformat"/>
      </w:pPr>
      <w:proofErr w:type="gramStart"/>
      <w:r>
        <w:t>│   (наименование государственного   │        погибшего (умершего)        │</w:t>
      </w:r>
      <w:proofErr w:type="gramEnd"/>
    </w:p>
    <w:p w:rsidR="003B6757" w:rsidRDefault="003B6757">
      <w:pPr>
        <w:pStyle w:val="ConsPlusNonformat"/>
      </w:pPr>
      <w:r>
        <w:t>│  органа, выдавшего удостоверение)  │        (нужное подчеркнуть)      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инвалида войны, участника Великой │</w:t>
      </w:r>
    </w:p>
    <w:p w:rsidR="003B6757" w:rsidRDefault="003B6757">
      <w:pPr>
        <w:pStyle w:val="ConsPlusNonformat"/>
      </w:pPr>
      <w:r>
        <w:t>│            УДОСТОВЕРЕНИЕ           │   Отечественной войны и ветерана 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боевых действий           │</w:t>
      </w:r>
    </w:p>
    <w:p w:rsidR="003B6757" w:rsidRDefault="003B6757">
      <w:pPr>
        <w:pStyle w:val="ConsPlusNonformat"/>
      </w:pPr>
      <w:proofErr w:type="gramStart"/>
      <w:r>
        <w:t>│                 Серия _____ N _____│     (</w:t>
      </w:r>
      <w:proofErr w:type="spellStart"/>
      <w:r>
        <w:t>пп</w:t>
      </w:r>
      <w:proofErr w:type="spellEnd"/>
      <w:r>
        <w:t xml:space="preserve">. _____ п. ___ </w:t>
      </w:r>
      <w:hyperlink r:id="rId5" w:history="1">
        <w:r>
          <w:rPr>
            <w:color w:val="0000FF"/>
          </w:rPr>
          <w:t>статьи 21</w:t>
        </w:r>
      </w:hyperlink>
      <w:r>
        <w:t xml:space="preserve">    │</w:t>
      </w:r>
      <w:proofErr w:type="gramEnd"/>
    </w:p>
    <w:p w:rsidR="003B6757" w:rsidRDefault="003B6757">
      <w:pPr>
        <w:pStyle w:val="ConsPlusNonformat"/>
      </w:pPr>
      <w:proofErr w:type="gramStart"/>
      <w:r>
        <w:t>│                 ___________________│ Федерального закона "О ветеранах") │</w:t>
      </w:r>
      <w:proofErr w:type="gramEnd"/>
    </w:p>
    <w:p w:rsidR="003B6757" w:rsidRDefault="003B6757">
      <w:pPr>
        <w:pStyle w:val="ConsPlusNonformat"/>
      </w:pPr>
      <w:proofErr w:type="gramStart"/>
      <w:r>
        <w:t>│                     (фамилия)      │   имеет право на меры социальной   │</w:t>
      </w:r>
      <w:proofErr w:type="gramEnd"/>
    </w:p>
    <w:p w:rsidR="003B6757" w:rsidRDefault="003B6757">
      <w:pPr>
        <w:pStyle w:val="ConsPlusNonformat"/>
      </w:pPr>
      <w:r>
        <w:t>│                 ___________________│      поддержки, установленные      │</w:t>
      </w:r>
    </w:p>
    <w:p w:rsidR="003B6757" w:rsidRDefault="003B6757">
      <w:pPr>
        <w:pStyle w:val="ConsPlusNonformat"/>
      </w:pPr>
      <w:r>
        <w:t xml:space="preserve">│                       (имя)        │ 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ветеранах" │</w:t>
      </w:r>
    </w:p>
    <w:p w:rsidR="003B6757" w:rsidRDefault="003B6757">
      <w:pPr>
        <w:pStyle w:val="ConsPlusNonformat"/>
      </w:pPr>
      <w:r>
        <w:t xml:space="preserve">│                 ___________________│   УДОСТОВЕРЕНИЕ ДЕЙСТВИТЕЛЬНО </w:t>
      </w:r>
      <w:proofErr w:type="gramStart"/>
      <w:r>
        <w:t>НА</w:t>
      </w:r>
      <w:proofErr w:type="gramEnd"/>
      <w:r>
        <w:t xml:space="preserve">   │</w:t>
      </w:r>
    </w:p>
    <w:p w:rsidR="003B6757" w:rsidRDefault="003B6757">
      <w:pPr>
        <w:pStyle w:val="ConsPlusNonformat"/>
      </w:pPr>
      <w:r>
        <w:t>│                     (отчество)     │     ВСЕЙ ТЕРРИТОРИИ РОССИЙСКОЙ   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ФЕДЕРАЦИИ             │</w:t>
      </w:r>
    </w:p>
    <w:p w:rsidR="003B6757" w:rsidRDefault="003B6757">
      <w:pPr>
        <w:pStyle w:val="ConsPlusNonformat"/>
      </w:pPr>
      <w:r>
        <w:t xml:space="preserve">│ФОТО                                │                                    </w:t>
      </w:r>
      <w:proofErr w:type="spellStart"/>
      <w:r>
        <w:t>│</w:t>
      </w:r>
      <w:proofErr w:type="spellEnd"/>
    </w:p>
    <w:p w:rsidR="003B6757" w:rsidRDefault="003B6757">
      <w:pPr>
        <w:pStyle w:val="ConsPlusNonformat"/>
      </w:pPr>
      <w:r>
        <w:t>│                 ___________________│     Срок действия удостоверения    │</w:t>
      </w:r>
    </w:p>
    <w:p w:rsidR="003B6757" w:rsidRDefault="003B6757">
      <w:pPr>
        <w:pStyle w:val="ConsPlusNonformat"/>
      </w:pPr>
      <w:r>
        <w:t>│                  (личная подпись)  │   _______________________________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B6757" w:rsidRDefault="003B6757">
      <w:pPr>
        <w:pStyle w:val="ConsPlusNonformat"/>
      </w:pPr>
      <w:r>
        <w:t>│                 МП                 │   Дата выдачи "__" _____ 20__ г. 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______________________________   │</w:t>
      </w:r>
    </w:p>
    <w:p w:rsidR="003B6757" w:rsidRDefault="003B6757">
      <w:pPr>
        <w:pStyle w:val="ConsPlusNonformat"/>
      </w:pPr>
      <w:proofErr w:type="gramStart"/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(подпись руководителя        │</w:t>
      </w:r>
      <w:proofErr w:type="gramEnd"/>
    </w:p>
    <w:p w:rsidR="003B6757" w:rsidRDefault="003B6757">
      <w:pPr>
        <w:pStyle w:val="ConsPlusNonformat"/>
      </w:pPr>
      <w:r>
        <w:lastRenderedPageBreak/>
        <w:t xml:space="preserve">│                                    </w:t>
      </w:r>
      <w:proofErr w:type="spellStart"/>
      <w:r>
        <w:t>│</w:t>
      </w:r>
      <w:proofErr w:type="spellEnd"/>
      <w:r>
        <w:t xml:space="preserve">      государственного органа,    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выдавшего</w:t>
      </w:r>
      <w:proofErr w:type="gramEnd"/>
      <w:r>
        <w:t xml:space="preserve"> удостоверение)      │</w:t>
      </w:r>
    </w:p>
    <w:p w:rsidR="003B6757" w:rsidRDefault="003B6757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B6757" w:rsidRDefault="003B6757">
      <w:pPr>
        <w:pStyle w:val="ConsPlusNonformat"/>
      </w:pPr>
      <w:r>
        <w:t>│                                    │МП                                  │</w:t>
      </w:r>
    </w:p>
    <w:p w:rsidR="003B6757" w:rsidRDefault="003B6757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5" w:name="Par83"/>
      <w:bookmarkEnd w:id="5"/>
      <w:r>
        <w:rPr>
          <w:rFonts w:cs="Times New Roman"/>
          <w:szCs w:val="28"/>
        </w:rPr>
        <w:t>Утверждено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июня 2013 г. N 519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" w:name="Par88"/>
      <w:bookmarkEnd w:id="6"/>
      <w:r>
        <w:rPr>
          <w:rFonts w:cs="Times New Roman"/>
          <w:b/>
          <w:bCs/>
          <w:szCs w:val="28"/>
        </w:rPr>
        <w:t>ОПИСАНИЕ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БЛАНКА УДОСТОВЕРЕНИЯ ЧЛЕНА СЕМЬИ ПОГИБШЕГО (УМЕРШЕГО)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ИНВАЛИДА ВОЙНЫ, УЧАСТНИКА ВЕЛИКОЙ ОТЕЧЕСТВЕННОЙ ВОЙНЫ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ВЕТЕРАНА БОЕВЫХ ДЕЙСТВИЙ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Обложка бланка удостоверения размером 7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10 см изготавливается из ледерина или ПВХ серого цвета. На лицевой стороне имеется надпись "УДОСТОВЕРЕНИЕ".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 левой внутренней стороне бланка удостоверения размещается: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верхней части - две пустые строки, под нижней строкой - надпись "(наименование государственного органа, выдавшего удостоверение)";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ниже - надпись "УДОСТОВЕРЕНИЕ", под ней - "Серия _______ N ____ ";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три пустые строки с надписями под ними "(фамилия)", "(имя)", "(отчество)";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левом нижнем углу - место для фотографии размером 3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4 см, ниже справа - место для печати;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правом нижнем углу, под нижней строкой - надпись "(личная подпись)".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 правой внутренней стороне бланка удостоверения размещается: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верхней части - надпись "Предъявитель настоящего удостоверения - член семьи погибшего (умершего)", под ней - слова "(нужное подчеркнуть)", далее - надпись "инвалида войны, участника Великой Отечественной войны и ветерана боевых действий 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__ п. __ </w:t>
      </w:r>
      <w:hyperlink r:id="rId7" w:history="1">
        <w:r>
          <w:rPr>
            <w:rFonts w:cs="Times New Roman"/>
            <w:color w:val="0000FF"/>
            <w:szCs w:val="28"/>
          </w:rPr>
          <w:t>статьи 21</w:t>
        </w:r>
      </w:hyperlink>
      <w:r>
        <w:rPr>
          <w:rFonts w:cs="Times New Roman"/>
          <w:szCs w:val="28"/>
        </w:rPr>
        <w:t xml:space="preserve"> Федерального закона "О ветеранах") имеет право на меры социальной поддержки, установленные Федеральным </w:t>
      </w:r>
      <w:hyperlink r:id="rId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ветеранах";</w:t>
      </w:r>
      <w:proofErr w:type="gramEnd"/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надпись "УДОСТОВЕРЕНИЕ ДЕЙСТВИТЕЛЬНО НА ВСЕЙ ТЕРРИТОРИИ РОССИЙСКОЙ ФЕДЕРАЦИИ";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ниже - надпись "Срок действия удостоверения", под ней - пустая строка;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нижней части указывается дата выдачи, далее под нижней строкой - надпись "(подпись руководителя государственного органа, выдавшего удостоверение)", слева - место для печати.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Бланк удостоверения соответствует требованиям, предъявляемым к </w:t>
      </w:r>
      <w:r>
        <w:rPr>
          <w:rFonts w:cs="Times New Roman"/>
          <w:szCs w:val="28"/>
        </w:rPr>
        <w:lastRenderedPageBreak/>
        <w:t>защищенной полиграфической продукции (уровень Б).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7" w:name="Par111"/>
      <w:bookmarkEnd w:id="7"/>
      <w:r>
        <w:rPr>
          <w:rFonts w:cs="Times New Roman"/>
          <w:szCs w:val="28"/>
        </w:rPr>
        <w:t>Утверждена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20 июня 2013 г. N 519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8" w:name="Par116"/>
      <w:bookmarkEnd w:id="8"/>
      <w:r>
        <w:rPr>
          <w:rFonts w:cs="Times New Roman"/>
          <w:b/>
          <w:bCs/>
          <w:szCs w:val="28"/>
        </w:rPr>
        <w:t>ИНСТРУКЦИЯ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ЗАПОЛНЕНИЯ, ВЫДАЧИ И УЧЕТА УДОСТОВЕРЕНИЙ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ЧЛЕНА СЕМЬИ ПОГИБШЕГО (УМЕРШЕГО) ИНВАЛИДА ВОЙНЫ, УЧАСТНИКА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ВЕЛИКОЙ ОТЕЧЕСТВЕННОЙ ВОЙНЫ И ВЕТЕРАНА БОЕВЫХ ДЕЙСТВИЙ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Удостоверение члена семьи погибшего (умершего) инвалида войны, участника Великой Отечественной войны и ветерана боевых действий (далее соответственно - член семьи погибшего (умершего), удостоверение), выдаваемое лицам, указанным в </w:t>
      </w:r>
      <w:hyperlink r:id="rId9" w:history="1">
        <w:r>
          <w:rPr>
            <w:rFonts w:cs="Times New Roman"/>
            <w:color w:val="0000FF"/>
            <w:szCs w:val="28"/>
          </w:rPr>
          <w:t>статье 21</w:t>
        </w:r>
      </w:hyperlink>
      <w:r>
        <w:rPr>
          <w:rFonts w:cs="Times New Roman"/>
          <w:szCs w:val="28"/>
        </w:rPr>
        <w:t xml:space="preserve"> Федерального закона "О ветеранах", является документом, подтверждающим их право на меры социальной поддержки.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22"/>
      <w:bookmarkEnd w:id="9"/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Выдача удостоверений членам семьи погибшего (умершего) производится на основании личного заявления члена семьи погибшего (умершего) или законного представителя члена семьи погибшего (умершего), поданного в форме документа на бумажном носителе либо в форме электронного документа в соответствии с требованиями, установленными </w:t>
      </w:r>
      <w:hyperlink r:id="rId1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7 июля 2011 г. N 553, следующими уполномоченными органами:</w:t>
      </w:r>
      <w:proofErr w:type="gramEnd"/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гражданам, пенсионное обеспечение которых осуществляется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rFonts w:cs="Times New Roman"/>
          <w:szCs w:val="28"/>
        </w:rPr>
        <w:t>контролю за</w:t>
      </w:r>
      <w:proofErr w:type="gramEnd"/>
      <w:r>
        <w:rPr>
          <w:rFonts w:cs="Times New Roman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семей", - органами, осуществляющими их пенсионное обеспечение;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гражданам, пенсионное обеспечение которых осуществляется территориальными органами Пенсионного фонда Российской Федерации, а также гражданам, не получающим пенсию, - государственными органами, уполномоченными в соответствии с законодательством субъектов Российской Федерации.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Удостоверение выдается члену семьи погибшего (умершего) под роспись.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Выданные удостоверения регистрируются в книге учета удостоверений члена семьи погибшего (умершего) инвалида войны, участника Великой Отечественной войны и ветерана боевых действий (далее - книга учета) согласно </w:t>
      </w:r>
      <w:hyperlink w:anchor="Par151" w:history="1">
        <w:r>
          <w:rPr>
            <w:rFonts w:cs="Times New Roman"/>
            <w:color w:val="0000FF"/>
            <w:szCs w:val="28"/>
          </w:rPr>
          <w:t>приложению</w:t>
        </w:r>
      </w:hyperlink>
      <w:r>
        <w:rPr>
          <w:rFonts w:cs="Times New Roman"/>
          <w:szCs w:val="28"/>
        </w:rPr>
        <w:t xml:space="preserve">. Книга учета должна быть пронумерована, прошнурована и скреплена подписью </w:t>
      </w:r>
      <w:r>
        <w:rPr>
          <w:rFonts w:cs="Times New Roman"/>
          <w:szCs w:val="28"/>
        </w:rPr>
        <w:lastRenderedPageBreak/>
        <w:t>руководителя соответствующего государственного органа и печатью.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При получении удостоверения законным представителем члена семьи погибшего (умершего) в книгу учета вносятся паспортные данные этого лица, а также реквизиты доверенности на получение удостоверения, оформленной в установленном порядке. В книге учета расписывается лицо, получившее оформленное удостоверение.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При заполнении бланка удостоверения записи в строках, касающихся наименования государственного органа, выдавшего удостоверение, фамилии, имени и отчества, производятся без сокращений.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слов "Предъявитель настоящего удостоверения - член семьи погибшего (умершего) (</w:t>
      </w:r>
      <w:proofErr w:type="gramStart"/>
      <w:r>
        <w:rPr>
          <w:rFonts w:cs="Times New Roman"/>
          <w:szCs w:val="28"/>
        </w:rPr>
        <w:t>нужное</w:t>
      </w:r>
      <w:proofErr w:type="gramEnd"/>
      <w:r>
        <w:rPr>
          <w:rFonts w:cs="Times New Roman"/>
          <w:szCs w:val="28"/>
        </w:rPr>
        <w:t xml:space="preserve"> подчеркнуть) инвалида войны, участника Великой Отечественной войны и ветерана боевых действий" указывается номер подпункта и пункта или пункта </w:t>
      </w:r>
      <w:hyperlink r:id="rId12" w:history="1">
        <w:r>
          <w:rPr>
            <w:rFonts w:cs="Times New Roman"/>
            <w:color w:val="0000FF"/>
            <w:szCs w:val="28"/>
          </w:rPr>
          <w:t>статьи 21</w:t>
        </w:r>
      </w:hyperlink>
      <w:r>
        <w:rPr>
          <w:rFonts w:cs="Times New Roman"/>
          <w:szCs w:val="28"/>
        </w:rPr>
        <w:t xml:space="preserve"> Федерального закона "О ветеранах", в соответствии с которым гражданин относится к членам семьи погибшего (умершего).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строке, касающейся срока действия удостоверения, проставляется отметка "</w:t>
      </w:r>
      <w:proofErr w:type="gramStart"/>
      <w:r>
        <w:rPr>
          <w:rFonts w:cs="Times New Roman"/>
          <w:szCs w:val="28"/>
        </w:rPr>
        <w:t>бессрочное</w:t>
      </w:r>
      <w:proofErr w:type="gramEnd"/>
      <w:r>
        <w:rPr>
          <w:rFonts w:cs="Times New Roman"/>
          <w:szCs w:val="28"/>
        </w:rPr>
        <w:t>" или "действительно до (указывается дата)". Удостоверение, срок действия которого истек, считается недействительным и подлежит сдаче.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в удостоверение внесена неправильная или неточная запись, то заполняется новое удостоверение.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Удостоверение подписывается руководителем государственного органа, выдавшего удостоверение, и заверяется печатью. Фотография предъявителя удостоверения также заверяется печатью.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Если удостоверение пришло в негодность или утрачено, то выдается дубликат удостоверения.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Оформление и выдача дубликата удостоверения производятся в порядке, установленном для выдачи удостоверения, органами, выдавшими подлинник удостоверения в соответствии с </w:t>
      </w:r>
      <w:hyperlink w:anchor="Par122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настоящей инструкции, а в случае упразднения (реорганизации) указанных органов - органами, которым в соответствии с законодательством Российской Федерации или законодательством субъектов Российской Федерации переданы функции упраздненных (реорганизованных) органов.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в верхней части правой внутренней стороны удостоверения ставится штамп "Дубликат", делается запись "Выдан взамен удостоверения серии ______ N _____" и заверяется печатью уполномоченного органа.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Дубликат удостоверения выдается на основании заявления члена семьи погибшего (умершего), поданного в форме документа на бумажном носителе либо в форме электронного документа в соответствии с требованиями, установленными </w:t>
      </w:r>
      <w:hyperlink r:id="rId1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7 июля 2011 г. N 553, с объяснением обстоятельств утраты (порчи) удостоверения. Испорченное удостоверение сдается по месту получения дубликата удостоверения.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0" w:name="Par143"/>
      <w:bookmarkEnd w:id="10"/>
      <w:r>
        <w:rPr>
          <w:rFonts w:cs="Times New Roman"/>
          <w:szCs w:val="28"/>
        </w:rPr>
        <w:t>Приложение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Инструкции о порядке заполнения,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выдачи и учета удостоверений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члена семьи погибшего (умершего)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инвалида войны, участника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Великой Отечественной войны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ветерана боевых действий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1" w:name="Par151"/>
      <w:bookmarkEnd w:id="11"/>
      <w:r>
        <w:rPr>
          <w:rFonts w:cs="Times New Roman"/>
          <w:szCs w:val="28"/>
        </w:rPr>
        <w:t>КНИГА УЧЕТА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удостоверений члена семьи погибшего (умершего) инвалида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войны, участника Великой Отечественной войны и ветерана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боевых действий</w:t>
      </w: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960"/>
        <w:gridCol w:w="1536"/>
        <w:gridCol w:w="960"/>
        <w:gridCol w:w="864"/>
        <w:gridCol w:w="1440"/>
        <w:gridCol w:w="1440"/>
        <w:gridCol w:w="1536"/>
        <w:gridCol w:w="768"/>
        <w:gridCol w:w="480"/>
      </w:tblGrid>
      <w:tr w:rsidR="003B675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Паспортные 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данные   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получателя 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(реквизиты  </w:t>
            </w:r>
            <w:proofErr w:type="gramEnd"/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доверенности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 получение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Домашний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адрес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личного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дела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Серия, номер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выдачи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удостоверения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лица,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ответственного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 выдачу   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удостоверений 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Подпись</w:t>
            </w:r>
          </w:p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получателя</w:t>
            </w:r>
          </w:p>
        </w:tc>
      </w:tr>
      <w:tr w:rsidR="003B6757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blCellSpacing w:w="5" w:type="nil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</w:tcBorders>
          </w:tcPr>
          <w:p w:rsidR="003B6757" w:rsidRDefault="003B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</w:t>
            </w:r>
          </w:p>
        </w:tc>
      </w:tr>
    </w:tbl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B6757" w:rsidRDefault="003B67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534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757"/>
    <w:rsid w:val="00382B99"/>
    <w:rsid w:val="003B6757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6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52A0C88AFE080F362BE2BAFCC102135D7D416CBE8E1FCD0C154B0D0R6o6K" TargetMode="External"/><Relationship Id="rId13" Type="http://schemas.openxmlformats.org/officeDocument/2006/relationships/hyperlink" Target="consultantplus://offline/ref=6AD52A0C88AFE080F362BE2BAFCC102135D3D61AC5E1E1FCD0C154B0D066579FAA31E3F453CD0B61REo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52A0C88AFE080F362BE2BAFCC102135D7D416CBE8E1FCD0C154B0D066579FAA31E3F452RCo9K" TargetMode="External"/><Relationship Id="rId12" Type="http://schemas.openxmlformats.org/officeDocument/2006/relationships/hyperlink" Target="consultantplus://offline/ref=6AD52A0C88AFE080F362BE2BAFCC102135D7D416CBE8E1FCD0C154B0D066579FAA31E3F452RCo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52A0C88AFE080F362BE2BAFCC102135D7D416CBE8E1FCD0C154B0D0R6o6K" TargetMode="External"/><Relationship Id="rId11" Type="http://schemas.openxmlformats.org/officeDocument/2006/relationships/hyperlink" Target="consultantplus://offline/ref=6AD52A0C88AFE080F362BE2BAFCC102135D6D91DC6E9E1FCD0C154B0D0R6o6K" TargetMode="External"/><Relationship Id="rId5" Type="http://schemas.openxmlformats.org/officeDocument/2006/relationships/hyperlink" Target="consultantplus://offline/ref=6AD52A0C88AFE080F362BE2BAFCC102135D7D416CBE8E1FCD0C154B0D066579FAA31E3F452RCo9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D52A0C88AFE080F362BE2BAFCC102135D3D61AC5E1E1FCD0C154B0D066579FAA31E3F453CD0B61REo0K" TargetMode="External"/><Relationship Id="rId4" Type="http://schemas.openxmlformats.org/officeDocument/2006/relationships/hyperlink" Target="consultantplus://offline/ref=6AD52A0C88AFE080F362BE2BAFCC102135D7D416CBE8E1FCD0C154B0D066579FAA31E3F455RCo5K" TargetMode="External"/><Relationship Id="rId9" Type="http://schemas.openxmlformats.org/officeDocument/2006/relationships/hyperlink" Target="consultantplus://offline/ref=6AD52A0C88AFE080F362BE2BAFCC102135D7D416CBE8E1FCD0C154B0D066579FAA31E3F452RCo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2014-06-03T10:40:00Z</dcterms:created>
  <dcterms:modified xsi:type="dcterms:W3CDTF">2014-06-03T10:40:00Z</dcterms:modified>
</cp:coreProperties>
</file>