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4B" w:rsidRDefault="00BA414B">
      <w:pPr>
        <w:widowControl w:val="0"/>
        <w:autoSpaceDE w:val="0"/>
        <w:autoSpaceDN w:val="0"/>
        <w:adjustRightInd w:val="0"/>
        <w:spacing w:after="0" w:line="240" w:lineRule="auto"/>
        <w:jc w:val="both"/>
        <w:outlineLvl w:val="0"/>
        <w:rPr>
          <w:rFonts w:cs="Times New Roman"/>
          <w:szCs w:val="28"/>
        </w:rPr>
      </w:pPr>
    </w:p>
    <w:p w:rsidR="00BA414B" w:rsidRDefault="00BA414B">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ПРАВИТЕЛЬСТВО РОССИЙСКОЙ ФЕДЕРАЦИИ</w:t>
      </w:r>
    </w:p>
    <w:p w:rsidR="00BA414B" w:rsidRDefault="00BA414B">
      <w:pPr>
        <w:widowControl w:val="0"/>
        <w:autoSpaceDE w:val="0"/>
        <w:autoSpaceDN w:val="0"/>
        <w:adjustRightInd w:val="0"/>
        <w:spacing w:after="0" w:line="240" w:lineRule="auto"/>
        <w:jc w:val="center"/>
        <w:rPr>
          <w:rFonts w:cs="Times New Roman"/>
          <w:b/>
          <w:bCs/>
          <w:szCs w:val="28"/>
        </w:rPr>
      </w:pP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ПОСТАНОВЛЕНИЕ</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от 12 сентября 2008 г. N 670</w:t>
      </w:r>
    </w:p>
    <w:p w:rsidR="00BA414B" w:rsidRDefault="00BA414B">
      <w:pPr>
        <w:widowControl w:val="0"/>
        <w:autoSpaceDE w:val="0"/>
        <w:autoSpaceDN w:val="0"/>
        <w:adjustRightInd w:val="0"/>
        <w:spacing w:after="0" w:line="240" w:lineRule="auto"/>
        <w:jc w:val="center"/>
        <w:rPr>
          <w:rFonts w:cs="Times New Roman"/>
          <w:b/>
          <w:bCs/>
          <w:szCs w:val="28"/>
        </w:rPr>
      </w:pP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О ПОРЯДКЕ ПРЕДОСТАВЛЕНИЯ</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ЛЕГКОВЫХ АВТОМОБИЛЕЙ И ВЫПЛАТЫ ЕДИНОВРЕМЕННОЙ ДЕНЕЖНОЙ</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КОМПЕНСАЦИИ ЗА СЧЕТ СРЕДСТВ ФЕДЕРАЛЬНОГО БЮДЖЕТА ИНВАЛИДАМ,</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КОТОРЫЕ НА 1 ЯНВАРЯ 2005 Г. СОСТОЯЛИ НА УЧЕТЕ В ОРГАНАХ</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СОЦИАЛЬНОЙ ЗАЩИТЫ НАСЕЛЕНИЯ СУБЪЕКТОВ РОССИЙСКОЙ ФЕДЕРАЦИИ</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ДЛЯ ОБЕСПЕЧЕНИЯ ТРАНСПОРТНЫМИ СРЕДСТВАМИ БЕСПЛАТНО</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ИЛИ НА ЛЬГОТНЫХ УСЛОВИЯХ В СООТВЕТСТВИИ</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С МЕДИЦИНСКИМИ ПОКАЗАНИЯМИ</w:t>
      </w:r>
    </w:p>
    <w:p w:rsidR="00BA414B" w:rsidRDefault="00BA414B">
      <w:pPr>
        <w:widowControl w:val="0"/>
        <w:autoSpaceDE w:val="0"/>
        <w:autoSpaceDN w:val="0"/>
        <w:adjustRightInd w:val="0"/>
        <w:spacing w:after="0" w:line="240" w:lineRule="auto"/>
        <w:jc w:val="center"/>
        <w:rPr>
          <w:rFonts w:cs="Times New Roman"/>
          <w:szCs w:val="28"/>
        </w:rPr>
      </w:pP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 </w:t>
      </w:r>
      <w:hyperlink r:id="rId4" w:history="1">
        <w:r>
          <w:rPr>
            <w:rFonts w:cs="Times New Roman"/>
            <w:color w:val="0000FF"/>
            <w:szCs w:val="28"/>
          </w:rPr>
          <w:t>Указом</w:t>
        </w:r>
      </w:hyperlink>
      <w:r>
        <w:rPr>
          <w:rFonts w:cs="Times New Roman"/>
          <w:szCs w:val="28"/>
        </w:rPr>
        <w:t xml:space="preserve"> Президента Российской Федерации от 6 мая 2008 г. N 685 "О некоторых мерах социальной поддержки инвалидов" Правительство Российской Федерации постановляет:</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1. Утвердить прилагаемые:</w:t>
      </w:r>
    </w:p>
    <w:p w:rsidR="00BA414B" w:rsidRDefault="00BA414B">
      <w:pPr>
        <w:widowControl w:val="0"/>
        <w:autoSpaceDE w:val="0"/>
        <w:autoSpaceDN w:val="0"/>
        <w:adjustRightInd w:val="0"/>
        <w:spacing w:after="0" w:line="240" w:lineRule="auto"/>
        <w:ind w:firstLine="540"/>
        <w:jc w:val="both"/>
        <w:rPr>
          <w:rFonts w:cs="Times New Roman"/>
          <w:szCs w:val="28"/>
        </w:rPr>
      </w:pPr>
      <w:hyperlink w:anchor="Par41" w:history="1">
        <w:r>
          <w:rPr>
            <w:rFonts w:cs="Times New Roman"/>
            <w:color w:val="0000FF"/>
            <w:szCs w:val="28"/>
          </w:rPr>
          <w:t>Правила</w:t>
        </w:r>
      </w:hyperlink>
      <w:r>
        <w:rPr>
          <w:rFonts w:cs="Times New Roman"/>
          <w:szCs w:val="28"/>
        </w:rPr>
        <w:t xml:space="preserve"> предоставления легковых автомобилей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w:t>
      </w:r>
    </w:p>
    <w:p w:rsidR="00BA414B" w:rsidRDefault="00BA414B">
      <w:pPr>
        <w:widowControl w:val="0"/>
        <w:autoSpaceDE w:val="0"/>
        <w:autoSpaceDN w:val="0"/>
        <w:adjustRightInd w:val="0"/>
        <w:spacing w:after="0" w:line="240" w:lineRule="auto"/>
        <w:ind w:firstLine="540"/>
        <w:jc w:val="both"/>
        <w:rPr>
          <w:rFonts w:cs="Times New Roman"/>
          <w:szCs w:val="28"/>
        </w:rPr>
      </w:pPr>
      <w:hyperlink w:anchor="Par72" w:history="1">
        <w:r>
          <w:rPr>
            <w:rFonts w:cs="Times New Roman"/>
            <w:color w:val="0000FF"/>
            <w:szCs w:val="28"/>
          </w:rPr>
          <w:t>Правила</w:t>
        </w:r>
      </w:hyperlink>
      <w:r>
        <w:rPr>
          <w:rFonts w:cs="Times New Roman"/>
          <w:szCs w:val="28"/>
        </w:rPr>
        <w:t xml:space="preserve">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2. Установить, что финансовое обеспечение расходов, связанных с предоставлением легковых автомобилей инвалидам, а также выплатой инвалидам единовременной денежной компенсации взамен предоставления легкового автомобиля, в том числе с оплатой банковских услуг (услуг почтовой связи) по перечислению (пересылке) компенсационных выплат, осуществляется за счет средств федерального бюджета в пределах бюджетных ассигнований и лимитов бюджетных обязательств, предусмотренных Министерству здравоохранения и социального развития Российской Федерации в соответствии со сводной бюджетной росписью расходов федерального бюджета на текущий финансовый год и плановый период.</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Перечисление межбюджетных трансфертов из федерального бюджета бюджетам субъектов Российской Федерации для выплаты инвалидам единовременной денежной компенсации осуществляется в установленном порядке </w:t>
      </w:r>
      <w:r>
        <w:rPr>
          <w:rFonts w:cs="Times New Roman"/>
          <w:szCs w:val="28"/>
        </w:rPr>
        <w:lastRenderedPageBreak/>
        <w:t>на лицевые счета, открытые в территориальных органах Федерального казначейства для кассового обслуживания исполнения бюджетов субъектов Российской Федерации.</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Операции по кассовым расходам бюджетов субъектов Российской Федерации, источником финансового обеспечения которых являются межбюджетные трансферты из федерального бюджета, учитываются на лицевых счетах распорядителей и получателей средств бюджетов субъектов Российской Федерации, открытых в территориальных органах Федерального казначейства.</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Объем межбюджетных трансфертов, предоставляемых бюджету субъекта Российской Федерации, определяется исходя из численности лиц, имеющих право на получение компенсации, и размера компенсации, установленной </w:t>
      </w:r>
      <w:hyperlink r:id="rId5" w:history="1">
        <w:r>
          <w:rPr>
            <w:rFonts w:cs="Times New Roman"/>
            <w:color w:val="0000FF"/>
            <w:szCs w:val="28"/>
          </w:rPr>
          <w:t>пунктом 1</w:t>
        </w:r>
      </w:hyperlink>
      <w:r>
        <w:rPr>
          <w:rFonts w:cs="Times New Roman"/>
          <w:szCs w:val="28"/>
        </w:rPr>
        <w:t xml:space="preserve"> Указа Президента Российской Федерации от 6 мая 2008 г. N 685 "О некоторых мерах социальной поддержки инвалидов", а также из объема расходов на оплату банковских услуг (услуг почтовой связи) по перечислению (пересылке) компенсационных выплат.</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Контроль за целевым использованием средств федерального бюджета, выделенных Министерству здравоохранения и социального развития Российской Федерации для предоставления инвалидам легковых автомобилей и на выплату единовременной денежной компенсации, осуществляется в порядке, установленном </w:t>
      </w:r>
      <w:hyperlink r:id="rId6" w:history="1">
        <w:r>
          <w:rPr>
            <w:rFonts w:cs="Times New Roman"/>
            <w:color w:val="0000FF"/>
            <w:szCs w:val="28"/>
          </w:rPr>
          <w:t>законодательством</w:t>
        </w:r>
      </w:hyperlink>
      <w:r>
        <w:rPr>
          <w:rFonts w:cs="Times New Roman"/>
          <w:szCs w:val="28"/>
        </w:rPr>
        <w:t xml:space="preserve"> Российской Федерации.</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4. Органы исполнительной власти субъектов Российской Федерации в соответствии с законодательством Российской Федерации несут ответственность за предоставление недостоверных сведений об инвалидах,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а также за нецелевое использование межбюджетных трансфертов.</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5. Министерству здравоохранения и социального развития Российской Федерации с участием заинтересованных федеральных органов исполнительной власти давать разъяснения по вопросам применения правил, утвержденных настоящим Постановлением.</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Признать утратившим силу </w:t>
      </w:r>
      <w:hyperlink r:id="rId7" w:history="1">
        <w:r>
          <w:rPr>
            <w:rFonts w:cs="Times New Roman"/>
            <w:color w:val="0000FF"/>
            <w:szCs w:val="28"/>
          </w:rPr>
          <w:t>Постановление</w:t>
        </w:r>
      </w:hyperlink>
      <w:r>
        <w:rPr>
          <w:rFonts w:cs="Times New Roman"/>
          <w:szCs w:val="28"/>
        </w:rPr>
        <w:t xml:space="preserve"> Правительства Российской Федерации от 6 сентября 2007 г. N 561 "Об обеспечении транспортными средствами за счет средств федерального бюджета инвалидов, поставленных до 1 января 2005 г. органами социальной защиты населения субъектов Российской Федерации на учет по обеспечению транспортными средствами" (Собрание законодательства Российской Федерации, 2007, N 37, ст. 4457).</w:t>
      </w: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jc w:val="right"/>
        <w:rPr>
          <w:rFonts w:cs="Times New Roman"/>
          <w:szCs w:val="28"/>
        </w:rPr>
      </w:pPr>
      <w:r>
        <w:rPr>
          <w:rFonts w:cs="Times New Roman"/>
          <w:szCs w:val="28"/>
        </w:rPr>
        <w:t>Председатель Правительства</w:t>
      </w:r>
    </w:p>
    <w:p w:rsidR="00BA414B" w:rsidRDefault="00BA414B">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BA414B" w:rsidRDefault="00BA414B">
      <w:pPr>
        <w:widowControl w:val="0"/>
        <w:autoSpaceDE w:val="0"/>
        <w:autoSpaceDN w:val="0"/>
        <w:adjustRightInd w:val="0"/>
        <w:spacing w:after="0" w:line="240" w:lineRule="auto"/>
        <w:jc w:val="right"/>
        <w:rPr>
          <w:rFonts w:cs="Times New Roman"/>
          <w:szCs w:val="28"/>
        </w:rPr>
      </w:pPr>
      <w:r>
        <w:rPr>
          <w:rFonts w:cs="Times New Roman"/>
          <w:szCs w:val="28"/>
        </w:rPr>
        <w:t>В.ПУТИН</w:t>
      </w: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jc w:val="right"/>
        <w:outlineLvl w:val="0"/>
        <w:rPr>
          <w:rFonts w:cs="Times New Roman"/>
          <w:szCs w:val="28"/>
        </w:rPr>
      </w:pPr>
      <w:bookmarkStart w:id="1" w:name="Par36"/>
      <w:bookmarkEnd w:id="1"/>
      <w:r>
        <w:rPr>
          <w:rFonts w:cs="Times New Roman"/>
          <w:szCs w:val="28"/>
        </w:rPr>
        <w:t>Утверждены</w:t>
      </w:r>
    </w:p>
    <w:p w:rsidR="00BA414B" w:rsidRDefault="00BA414B">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BA414B" w:rsidRDefault="00BA414B">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BA414B" w:rsidRDefault="00BA414B">
      <w:pPr>
        <w:widowControl w:val="0"/>
        <w:autoSpaceDE w:val="0"/>
        <w:autoSpaceDN w:val="0"/>
        <w:adjustRightInd w:val="0"/>
        <w:spacing w:after="0" w:line="240" w:lineRule="auto"/>
        <w:jc w:val="right"/>
        <w:rPr>
          <w:rFonts w:cs="Times New Roman"/>
          <w:szCs w:val="28"/>
        </w:rPr>
      </w:pPr>
      <w:r>
        <w:rPr>
          <w:rFonts w:cs="Times New Roman"/>
          <w:szCs w:val="28"/>
        </w:rPr>
        <w:t>от 12 сентября 2008 г. N 670</w:t>
      </w: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jc w:val="center"/>
        <w:rPr>
          <w:rFonts w:cs="Times New Roman"/>
          <w:b/>
          <w:bCs/>
          <w:szCs w:val="28"/>
        </w:rPr>
      </w:pPr>
      <w:bookmarkStart w:id="2" w:name="Par41"/>
      <w:bookmarkEnd w:id="2"/>
      <w:r>
        <w:rPr>
          <w:rFonts w:cs="Times New Roman"/>
          <w:b/>
          <w:bCs/>
          <w:szCs w:val="28"/>
        </w:rPr>
        <w:t>ПРАВИЛА</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ПРЕДОСТАВЛЕНИЯ ЛЕГКОВЫХ АВТОМОБИЛЕЙ</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ЗА СЧЕТ СРЕДСТВ ФЕДЕРАЛЬНОГО БЮДЖЕТА ОТДЕЛЬНЫМ КАТЕГОРИЯМ</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ИНВАЛИДОВ, КОТОРЫЕ НА 1 ЯНВАРЯ 2005 Г. СОСТОЯЛИ НА УЧЕТЕ</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В ОРГАНАХ СОЦИАЛЬНОЙ ЗАЩИТЫ НАСЕЛЕНИЯ СУБЪЕКТОВ РОССИЙСКОЙ</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ФЕДЕРАЦИИ ДЛЯ ОБЕСПЕЧЕНИЯ ТРАНСПОРТНЫМИ СРЕДСТВАМИ</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БЕСПЛАТНО ИЛИ НА ЛЬГОТНЫХ УСЛОВИЯХ В СООТВЕТСТВИИ</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С МЕДИЦИНСКИМИ ПОКАЗАНИЯМИ</w:t>
      </w: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Настоящие Правила определяют порядок предоставления легковых автомобилей за счет средств федерального бюджета инвалидам - гражданам Российской Федерации, которые проживают на территории Российской Федерации и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(далее - обеспечение транспортными средствами).</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2. Легковые автомобили предоставляются:</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в 2008 году - инвалидам Великой Отечественной войны, инвалидам боевых действий, участникам Великой Отечественной войны из числа лиц, ставших инвалидами вследствие общего заболевания, трудового увечья или других причин, инвалидам из числа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в 2009 году - гражданам, ставшим инвалидами вследствие воздействия радиации, а также инвалидам из числа реабилитированных лиц.</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3. Для получения легкового автомобиля инвалид (лицо, представляющее его интересы) подает в орган социальной защиты населения субъекта Российской Федерации по месту жительства инвалида соответствующее заявление и документ, удостоверяющий личность.</w:t>
      </w:r>
    </w:p>
    <w:p w:rsidR="00BA414B" w:rsidRDefault="00BA414B">
      <w:pPr>
        <w:widowControl w:val="0"/>
        <w:autoSpaceDE w:val="0"/>
        <w:autoSpaceDN w:val="0"/>
        <w:adjustRightInd w:val="0"/>
        <w:spacing w:after="0" w:line="240" w:lineRule="auto"/>
        <w:ind w:firstLine="540"/>
        <w:jc w:val="both"/>
        <w:rPr>
          <w:rFonts w:cs="Times New Roman"/>
          <w:szCs w:val="28"/>
        </w:rPr>
      </w:pPr>
      <w:bookmarkStart w:id="3" w:name="Par55"/>
      <w:bookmarkEnd w:id="3"/>
      <w:r>
        <w:rPr>
          <w:rFonts w:cs="Times New Roman"/>
          <w:szCs w:val="28"/>
        </w:rPr>
        <w:t>4. Министерство здравоохранения и социального развития Российской Федерации обеспечивает предоставление инвалидам легковых автомобилей через организации, осуществляющие их поставку по государственным контрактам на поставку легковых автомобилей, заключаемым в соответствии с законодательством Российской Федерации Министерством и указанными организациями в пользу инвалидов.</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5. Легковые автомобили предоставляются инвалидам в собственность.</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Органы социальной защиты населения субъектов Российской Федерации </w:t>
      </w:r>
      <w:r>
        <w:rPr>
          <w:rFonts w:cs="Times New Roman"/>
          <w:szCs w:val="28"/>
        </w:rPr>
        <w:lastRenderedPageBreak/>
        <w:t>представляют в Министерство здравоохранения и социального развития Российской Федерации подписанные руководителями этих органов и заверенные печатью списки инвалидов, которые на 1 января 2005 г. состояли на учете для обеспечения транспортными средствами.</w:t>
      </w:r>
    </w:p>
    <w:p w:rsidR="00BA414B" w:rsidRDefault="00BA414B">
      <w:pPr>
        <w:widowControl w:val="0"/>
        <w:autoSpaceDE w:val="0"/>
        <w:autoSpaceDN w:val="0"/>
        <w:adjustRightInd w:val="0"/>
        <w:spacing w:after="0" w:line="240" w:lineRule="auto"/>
        <w:ind w:firstLine="540"/>
        <w:jc w:val="both"/>
        <w:rPr>
          <w:rFonts w:cs="Times New Roman"/>
          <w:szCs w:val="28"/>
        </w:rPr>
      </w:pPr>
      <w:hyperlink r:id="rId8" w:history="1">
        <w:r>
          <w:rPr>
            <w:rFonts w:cs="Times New Roman"/>
            <w:color w:val="0000FF"/>
            <w:szCs w:val="28"/>
          </w:rPr>
          <w:t>Форма</w:t>
        </w:r>
      </w:hyperlink>
      <w:r>
        <w:rPr>
          <w:rFonts w:cs="Times New Roman"/>
          <w:szCs w:val="28"/>
        </w:rPr>
        <w:t xml:space="preserve"> списков, </w:t>
      </w:r>
      <w:hyperlink r:id="rId9" w:history="1">
        <w:r>
          <w:rPr>
            <w:rFonts w:cs="Times New Roman"/>
            <w:color w:val="0000FF"/>
            <w:szCs w:val="28"/>
          </w:rPr>
          <w:t>порядок</w:t>
        </w:r>
      </w:hyperlink>
      <w:r>
        <w:rPr>
          <w:rFonts w:cs="Times New Roman"/>
          <w:szCs w:val="28"/>
        </w:rPr>
        <w:t xml:space="preserve"> и срок их представления определяются Министерством здравоохранения и социального развития Российской Федерации.</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Министерство здравоохранения и социального развития Российской Федерации с участием органов социальной защиты населения субъектов Российской Федерации в 10-дневный срок после заключения государственных контрактов, указанных в </w:t>
      </w:r>
      <w:hyperlink w:anchor="Par55" w:history="1">
        <w:r>
          <w:rPr>
            <w:rFonts w:cs="Times New Roman"/>
            <w:color w:val="0000FF"/>
            <w:szCs w:val="28"/>
          </w:rPr>
          <w:t>пункте 4</w:t>
        </w:r>
      </w:hyperlink>
      <w:r>
        <w:rPr>
          <w:rFonts w:cs="Times New Roman"/>
          <w:szCs w:val="28"/>
        </w:rPr>
        <w:t xml:space="preserve"> настоящих Правил, информирует инвалидов о времени и месте получения легковых автомобилей, необходимых для этого документах, сроке и месте их представления.</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Получение легкового автомобиля, предоставленного инвалиду в соответствии с настоящими Правилами, может осуществляться инвалидом либо лицом, представляющим его интересы.</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8. Инвалиды, получившие легковые автомобили в соответствии с настоящими Правилами, снимаются органами социальной защиты населения субъектов Российской Федерации с учета для обеспечения транспортными средствами.</w:t>
      </w: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jc w:val="right"/>
        <w:outlineLvl w:val="0"/>
        <w:rPr>
          <w:rFonts w:cs="Times New Roman"/>
          <w:szCs w:val="28"/>
        </w:rPr>
      </w:pPr>
      <w:bookmarkStart w:id="4" w:name="Par67"/>
      <w:bookmarkEnd w:id="4"/>
      <w:r>
        <w:rPr>
          <w:rFonts w:cs="Times New Roman"/>
          <w:szCs w:val="28"/>
        </w:rPr>
        <w:t>Утверждены</w:t>
      </w:r>
    </w:p>
    <w:p w:rsidR="00BA414B" w:rsidRDefault="00BA414B">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BA414B" w:rsidRDefault="00BA414B">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BA414B" w:rsidRDefault="00BA414B">
      <w:pPr>
        <w:widowControl w:val="0"/>
        <w:autoSpaceDE w:val="0"/>
        <w:autoSpaceDN w:val="0"/>
        <w:adjustRightInd w:val="0"/>
        <w:spacing w:after="0" w:line="240" w:lineRule="auto"/>
        <w:jc w:val="right"/>
        <w:rPr>
          <w:rFonts w:cs="Times New Roman"/>
          <w:szCs w:val="28"/>
        </w:rPr>
      </w:pPr>
      <w:r>
        <w:rPr>
          <w:rFonts w:cs="Times New Roman"/>
          <w:szCs w:val="28"/>
        </w:rPr>
        <w:t>от 12 сентября 2008 г. N 670</w:t>
      </w: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jc w:val="center"/>
        <w:rPr>
          <w:rFonts w:cs="Times New Roman"/>
          <w:b/>
          <w:bCs/>
          <w:szCs w:val="28"/>
        </w:rPr>
      </w:pPr>
      <w:bookmarkStart w:id="5" w:name="Par72"/>
      <w:bookmarkEnd w:id="5"/>
      <w:r>
        <w:rPr>
          <w:rFonts w:cs="Times New Roman"/>
          <w:b/>
          <w:bCs/>
          <w:szCs w:val="28"/>
        </w:rPr>
        <w:t>ПРАВИЛА</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ВЫПЛАТЫ ЕДИНОВРЕМЕННОЙ ДЕНЕЖНОЙ КОМПЕНСАЦИИ</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ЗА СЧЕТ СРЕДСТВ ФЕДЕРАЛЬНОГО БЮДЖЕТА ОТДЕЛЬНЫМ КАТЕГОРИЯМ</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ИНВАЛИДОВ, КОТОРЫЕ НА 1 ЯНВАРЯ 2005 Г. СОСТОЯЛИ НА УЧЕТЕ</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В ОРГАНАХ СОЦИАЛЬНОЙ ЗАЩИТЫ НАСЕЛЕНИЯ СУБЪЕКТОВ РОССИЙСКОЙ</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ФЕДЕРАЦИИ ДЛЯ ОБЕСПЕЧЕНИЯ ТРАНСПОРТНЫМИ СРЕДСТВАМИ</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БЕСПЛАТНО ИЛИ НА ЛЬГОТНЫХ УСЛОВИЯХ В СООТВЕТСТВИИ</w:t>
      </w:r>
    </w:p>
    <w:p w:rsidR="00BA414B" w:rsidRDefault="00BA414B">
      <w:pPr>
        <w:widowControl w:val="0"/>
        <w:autoSpaceDE w:val="0"/>
        <w:autoSpaceDN w:val="0"/>
        <w:adjustRightInd w:val="0"/>
        <w:spacing w:after="0" w:line="240" w:lineRule="auto"/>
        <w:jc w:val="center"/>
        <w:rPr>
          <w:rFonts w:cs="Times New Roman"/>
          <w:b/>
          <w:bCs/>
          <w:szCs w:val="28"/>
        </w:rPr>
      </w:pPr>
      <w:r>
        <w:rPr>
          <w:rFonts w:cs="Times New Roman"/>
          <w:b/>
          <w:bCs/>
          <w:szCs w:val="28"/>
        </w:rPr>
        <w:t>С МЕДИЦИНСКИМИ ПОКАЗАНИЯМИ</w:t>
      </w: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Настоящие Правила определяют порядок выплаты единовременной денежной компенсации за счет средств федерального бюджета инвалидам - гражданам Российской Федерации, которые проживают на территории Российской Федерации и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w:t>
      </w:r>
      <w:r>
        <w:rPr>
          <w:rFonts w:cs="Times New Roman"/>
          <w:szCs w:val="28"/>
        </w:rPr>
        <w:lastRenderedPageBreak/>
        <w:t>показаниями (далее соответственно - компенсация, обеспечение транспортными средствами).</w:t>
      </w:r>
    </w:p>
    <w:p w:rsidR="00BA414B" w:rsidRDefault="00BA414B">
      <w:pPr>
        <w:widowControl w:val="0"/>
        <w:autoSpaceDE w:val="0"/>
        <w:autoSpaceDN w:val="0"/>
        <w:adjustRightInd w:val="0"/>
        <w:spacing w:after="0" w:line="240" w:lineRule="auto"/>
        <w:ind w:firstLine="540"/>
        <w:jc w:val="both"/>
        <w:rPr>
          <w:rFonts w:cs="Times New Roman"/>
          <w:szCs w:val="28"/>
        </w:rPr>
      </w:pPr>
      <w:bookmarkStart w:id="6" w:name="Par82"/>
      <w:bookmarkEnd w:id="6"/>
      <w:r>
        <w:rPr>
          <w:rFonts w:cs="Times New Roman"/>
          <w:szCs w:val="28"/>
        </w:rPr>
        <w:t>2. Компенсация выплачивается:</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в 2008 году - инвалидам Великой Отечественной войны, инвалидам боевых действий, участникам Великой Отечественной войны из числа лиц, ставших инвалидами вследствие общего заболевания, трудового увечья или других причин, инвалидам из числа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изъявившим желание получить компенсацию взамен предоставления легкового автомобиля;</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в 2009 году - гражданам, ставшим инвалидами вследствие воздействия радиации, и инвалидам из числа реабилитированных лиц, изъявившим желание получить компенсацию взамен предоставления легкового автомобиля, а также инвалидам вследствие общего заболевания, трудового увечья или других причин, инвалидам с детства и детям-инвалидам.</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3. Для получения компенсации инвалид (лицо, представляющее его интересы) подает в орган социальной защиты населения субъекта Российской Федерации по месту жительства инвалида соответствующее заявление (с указанием почтового адреса инвалида или реквизитов счета, открытого им в кредитной организации) и документ, удостоверяющий личность.</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4. Органы социальной защиты населения субъектов Российской Федерации представляют в Министерство здравоохранения и социального развития Российской Федерации подписанные руководителями этих органов и заверенные печатью списки инвалидов для выплаты компенсации.</w:t>
      </w:r>
    </w:p>
    <w:p w:rsidR="00BA414B" w:rsidRDefault="00BA414B">
      <w:pPr>
        <w:widowControl w:val="0"/>
        <w:autoSpaceDE w:val="0"/>
        <w:autoSpaceDN w:val="0"/>
        <w:adjustRightInd w:val="0"/>
        <w:spacing w:after="0" w:line="240" w:lineRule="auto"/>
        <w:ind w:firstLine="540"/>
        <w:jc w:val="both"/>
        <w:rPr>
          <w:rFonts w:cs="Times New Roman"/>
          <w:szCs w:val="28"/>
        </w:rPr>
      </w:pPr>
      <w:hyperlink r:id="rId10" w:history="1">
        <w:r>
          <w:rPr>
            <w:rFonts w:cs="Times New Roman"/>
            <w:color w:val="0000FF"/>
            <w:szCs w:val="28"/>
          </w:rPr>
          <w:t>Форма</w:t>
        </w:r>
      </w:hyperlink>
      <w:r>
        <w:rPr>
          <w:rFonts w:cs="Times New Roman"/>
          <w:szCs w:val="28"/>
        </w:rPr>
        <w:t xml:space="preserve"> списков, </w:t>
      </w:r>
      <w:hyperlink r:id="rId11" w:history="1">
        <w:r>
          <w:rPr>
            <w:rFonts w:cs="Times New Roman"/>
            <w:color w:val="0000FF"/>
            <w:szCs w:val="28"/>
          </w:rPr>
          <w:t>порядок</w:t>
        </w:r>
      </w:hyperlink>
      <w:r>
        <w:rPr>
          <w:rFonts w:cs="Times New Roman"/>
          <w:szCs w:val="28"/>
        </w:rPr>
        <w:t xml:space="preserve"> и срок их представления определяются Министерством здравоохранения и социального развития Российской Федерации.</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5. Выплата компенсации осуществляется органом социальной защиты населения субъекта Российской Федерации путем почтового перевода или перечисления средств на лицевой банковский счет получателя компенсации (по его желанию).</w:t>
      </w:r>
    </w:p>
    <w:p w:rsidR="00BA414B" w:rsidRDefault="00BA414B">
      <w:pPr>
        <w:widowControl w:val="0"/>
        <w:autoSpaceDE w:val="0"/>
        <w:autoSpaceDN w:val="0"/>
        <w:adjustRightInd w:val="0"/>
        <w:spacing w:after="0" w:line="240" w:lineRule="auto"/>
        <w:ind w:firstLine="540"/>
        <w:jc w:val="both"/>
        <w:rPr>
          <w:rFonts w:cs="Times New Roman"/>
          <w:szCs w:val="28"/>
        </w:rPr>
      </w:pPr>
      <w:hyperlink r:id="rId12" w:history="1">
        <w:r>
          <w:rPr>
            <w:rFonts w:cs="Times New Roman"/>
            <w:color w:val="0000FF"/>
            <w:szCs w:val="28"/>
          </w:rPr>
          <w:t>Сроки</w:t>
        </w:r>
      </w:hyperlink>
      <w:r>
        <w:rPr>
          <w:rFonts w:cs="Times New Roman"/>
          <w:szCs w:val="28"/>
        </w:rPr>
        <w:t xml:space="preserve"> выплаты компенсации определяются Министерством здравоохранения и социального развития Российской Федерации с учетом сроков, указанных в </w:t>
      </w:r>
      <w:hyperlink w:anchor="Par82" w:history="1">
        <w:r>
          <w:rPr>
            <w:rFonts w:cs="Times New Roman"/>
            <w:color w:val="0000FF"/>
            <w:szCs w:val="28"/>
          </w:rPr>
          <w:t>пункте 2</w:t>
        </w:r>
      </w:hyperlink>
      <w:r>
        <w:rPr>
          <w:rFonts w:cs="Times New Roman"/>
          <w:szCs w:val="28"/>
        </w:rPr>
        <w:t xml:space="preserve"> настоящих Правил.</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Компенсация, предоставляемая инвалиду, признанному в установленном </w:t>
      </w:r>
      <w:hyperlink r:id="rId13" w:history="1">
        <w:r>
          <w:rPr>
            <w:rFonts w:cs="Times New Roman"/>
            <w:color w:val="0000FF"/>
            <w:szCs w:val="28"/>
          </w:rPr>
          <w:t>законодательством</w:t>
        </w:r>
      </w:hyperlink>
      <w:r>
        <w:rPr>
          <w:rFonts w:cs="Times New Roman"/>
          <w:szCs w:val="28"/>
        </w:rPr>
        <w:t xml:space="preserve"> Российской Федерации порядке недееспособным, а также ребенку-инвалиду, выплачивается их законным представителям.</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7. Инвалиды, получившие компенсацию, снимаются органами социальной защиты населения субъектов Российской Федерации с учета для обеспечения транспортными средствами.</w:t>
      </w:r>
    </w:p>
    <w:p w:rsidR="00BA414B" w:rsidRDefault="00BA414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Органы социальной защиты населения субъектов Российской Федерации представляют в Министерство здравоохранения и социального развития Российской Федерации отчет о расходовании средств, выделенных на выплату компенсации, по </w:t>
      </w:r>
      <w:hyperlink r:id="rId14" w:history="1">
        <w:r>
          <w:rPr>
            <w:rFonts w:cs="Times New Roman"/>
            <w:color w:val="0000FF"/>
            <w:szCs w:val="28"/>
          </w:rPr>
          <w:t>форме</w:t>
        </w:r>
      </w:hyperlink>
      <w:r>
        <w:rPr>
          <w:rFonts w:cs="Times New Roman"/>
          <w:szCs w:val="28"/>
        </w:rPr>
        <w:t xml:space="preserve"> и в </w:t>
      </w:r>
      <w:hyperlink r:id="rId15" w:history="1">
        <w:r>
          <w:rPr>
            <w:rFonts w:cs="Times New Roman"/>
            <w:color w:val="0000FF"/>
            <w:szCs w:val="28"/>
          </w:rPr>
          <w:t>срок</w:t>
        </w:r>
      </w:hyperlink>
      <w:r>
        <w:rPr>
          <w:rFonts w:cs="Times New Roman"/>
          <w:szCs w:val="28"/>
        </w:rPr>
        <w:t>, которые определяются Министерством.</w:t>
      </w: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autoSpaceDE w:val="0"/>
        <w:autoSpaceDN w:val="0"/>
        <w:adjustRightInd w:val="0"/>
        <w:spacing w:after="0" w:line="240" w:lineRule="auto"/>
        <w:ind w:firstLine="540"/>
        <w:jc w:val="both"/>
        <w:rPr>
          <w:rFonts w:cs="Times New Roman"/>
          <w:szCs w:val="28"/>
        </w:rPr>
      </w:pPr>
    </w:p>
    <w:p w:rsidR="00BA414B" w:rsidRDefault="00BA414B">
      <w:pPr>
        <w:widowControl w:val="0"/>
        <w:pBdr>
          <w:bottom w:val="single" w:sz="6" w:space="0" w:color="auto"/>
        </w:pBdr>
        <w:autoSpaceDE w:val="0"/>
        <w:autoSpaceDN w:val="0"/>
        <w:adjustRightInd w:val="0"/>
        <w:spacing w:after="0" w:line="240" w:lineRule="auto"/>
        <w:rPr>
          <w:rFonts w:cs="Times New Roman"/>
          <w:sz w:val="5"/>
          <w:szCs w:val="5"/>
        </w:rPr>
      </w:pPr>
    </w:p>
    <w:p w:rsidR="007A4ED0" w:rsidRDefault="007A4ED0"/>
    <w:sectPr w:rsidR="007A4ED0" w:rsidSect="00922DF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BA414B"/>
    <w:rsid w:val="00382B99"/>
    <w:rsid w:val="007A4ED0"/>
    <w:rsid w:val="00BA4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10C857DB0A527203873FC5F9CCDFBDCAC1D457D8811E08EF04175B5CC1C600526EE8D6D4802DY9G2L" TargetMode="External"/><Relationship Id="rId13" Type="http://schemas.openxmlformats.org/officeDocument/2006/relationships/hyperlink" Target="consultantplus://offline/ref=AE10C857DB0A527203873FC5F9CCDFBDC3C7D359DE894302E75D1B595BCE99175527E4D7D4812F90Y5G7L" TargetMode="External"/><Relationship Id="rId3" Type="http://schemas.openxmlformats.org/officeDocument/2006/relationships/webSettings" Target="webSettings.xml"/><Relationship Id="rId7" Type="http://schemas.openxmlformats.org/officeDocument/2006/relationships/hyperlink" Target="consultantplus://offline/ref=AE10C857DB0A527203873FC5F9CCDFBDC5C1D85DDE811E08EF04175BY5GCL" TargetMode="External"/><Relationship Id="rId12" Type="http://schemas.openxmlformats.org/officeDocument/2006/relationships/hyperlink" Target="consultantplus://offline/ref=AE10C857DB0A527203873FC5F9CCDFBDCBC2D05FD3811E08EF04175B5CC1C600526EE8D6D4802CY9G7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E10C857DB0A527203873FC5F9CCDFBDC3C5D957D2824302E75D1B595BCE99175527E4D7D4812490Y5G7L" TargetMode="External"/><Relationship Id="rId11" Type="http://schemas.openxmlformats.org/officeDocument/2006/relationships/hyperlink" Target="consultantplus://offline/ref=AE10C857DB0A527203873FC5F9CCDFBDCAC1D457D8811E08EF04175B5CC1C600526EE8D6D4802FY9G5L" TargetMode="External"/><Relationship Id="rId5" Type="http://schemas.openxmlformats.org/officeDocument/2006/relationships/hyperlink" Target="consultantplus://offline/ref=AE10C857DB0A527203873FC5F9CCDFBDC5C7D65AD3811E08EF04175B5CC1C600526EE8D6D4802CY9G6L" TargetMode="External"/><Relationship Id="rId15" Type="http://schemas.openxmlformats.org/officeDocument/2006/relationships/hyperlink" Target="consultantplus://offline/ref=AE10C857DB0A527203873FC5F9CCDFBDCBC2D05FD3811E08EF04175B5CC1C600526EE8D6D4802DY9G3L" TargetMode="External"/><Relationship Id="rId10" Type="http://schemas.openxmlformats.org/officeDocument/2006/relationships/hyperlink" Target="consultantplus://offline/ref=AE10C857DB0A527203873FC5F9CCDFBDCAC1D457D8811E08EF04175B5CC1C600526EE8D6D4802EY9G4L" TargetMode="External"/><Relationship Id="rId4" Type="http://schemas.openxmlformats.org/officeDocument/2006/relationships/hyperlink" Target="consultantplus://offline/ref=AE10C857DB0A527203873FC5F9CCDFBDC5C7D65AD3811E08EF04175B5CC1C600526EE8D6D4802DY9G4L" TargetMode="External"/><Relationship Id="rId9" Type="http://schemas.openxmlformats.org/officeDocument/2006/relationships/hyperlink" Target="consultantplus://offline/ref=AE10C857DB0A527203873FC5F9CCDFBDCAC1D457D8811E08EF04175B5CC1C600526EE8D6D4802FY9G5L" TargetMode="External"/><Relationship Id="rId14" Type="http://schemas.openxmlformats.org/officeDocument/2006/relationships/hyperlink" Target="consultantplus://offline/ref=AE10C857DB0A527203873FC5F9CCDFBDCBC2D05FD3811E08EF04175B5CC1C600526EE8D6D4802DY9G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11326</Characters>
  <Application>Microsoft Office Word</Application>
  <DocSecurity>0</DocSecurity>
  <Lines>94</Lines>
  <Paragraphs>26</Paragraphs>
  <ScaleCrop>false</ScaleCrop>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Наталья Юрьевна</dc:creator>
  <cp:lastModifiedBy>Яковлева Наталья Юрьевна</cp:lastModifiedBy>
  <cp:revision>1</cp:revision>
  <dcterms:created xsi:type="dcterms:W3CDTF">2014-06-03T11:06:00Z</dcterms:created>
  <dcterms:modified xsi:type="dcterms:W3CDTF">2014-06-03T11:06:00Z</dcterms:modified>
</cp:coreProperties>
</file>