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12 декабря 2007 г. N 861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МЕТОДИКИ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РАСПРЕДЕЛЕНИЯ СУБВЕНЦИЙ ИЗ ФЕДЕРАЛЬНОГО БЮДЖЕТА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МЕЖДУ БЮДЖЕТАМИ СУБЪЕКТОВ РОССИЙСКОЙ ФЕДЕРАЦИИ НА ОПЛАТУ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ЖИЛИЩНО-КОММУНАЛЬНЫХ УСЛУГ ОТДЕЛЬНЫМ КАТЕГОРИЯМ ГРАЖДАН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ПРАВИЛ ПРЕДОСТАВЛЕНИЯ СУБВЕНЦИЙ ИЗ ФЕДЕРАЛЬНОГО БЮДЖЕТА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БЮДЖЕТАМ СУБЪЕКТОВ РОССИЙСКОЙ ФЕДЕРАЦИИ НА ОПЛАТУ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ЖИЛИЩНО-КОММУНАЛЬНЫХ УСЛУГ ОТДЕЛЬНЫМ КАТЕГОРИЯМ ГРАЖДАН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ОСУЩЕСТВЛЕНИЯ РАСХОДОВ БЮДЖЕТОВ СУБЪЕКТОВ </w:t>
      </w:r>
      <w:proofErr w:type="gramStart"/>
      <w:r>
        <w:rPr>
          <w:rFonts w:cs="Times New Roman"/>
          <w:b/>
          <w:bCs/>
          <w:szCs w:val="28"/>
        </w:rPr>
        <w:t>РОССИЙСКОЙ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ФЕДЕРАЦИИ, ИСТОЧНИКОМ ФИНАНСОВОГО ОБЕСПЕЧЕНИЯ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КОТОРЫХ</w:t>
      </w:r>
      <w:proofErr w:type="gramEnd"/>
      <w:r>
        <w:rPr>
          <w:rFonts w:cs="Times New Roman"/>
          <w:b/>
          <w:bCs/>
          <w:szCs w:val="28"/>
        </w:rPr>
        <w:t xml:space="preserve"> ЯВЛЯЮТСЯ УКАЗАННЫЕ СУБВЕНЦИИ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27.01.2009 </w:t>
      </w:r>
      <w:hyperlink r:id="rId4" w:history="1">
        <w:r>
          <w:rPr>
            <w:rFonts w:cs="Times New Roman"/>
            <w:color w:val="0000FF"/>
            <w:szCs w:val="28"/>
          </w:rPr>
          <w:t>N 36</w:t>
        </w:r>
      </w:hyperlink>
      <w:r>
        <w:rPr>
          <w:rFonts w:cs="Times New Roman"/>
          <w:szCs w:val="28"/>
        </w:rPr>
        <w:t>,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03.10.2009 </w:t>
      </w:r>
      <w:hyperlink r:id="rId5" w:history="1">
        <w:r>
          <w:rPr>
            <w:rFonts w:cs="Times New Roman"/>
            <w:color w:val="0000FF"/>
            <w:szCs w:val="28"/>
          </w:rPr>
          <w:t>N 798</w:t>
        </w:r>
      </w:hyperlink>
      <w:r>
        <w:rPr>
          <w:rFonts w:cs="Times New Roman"/>
          <w:szCs w:val="28"/>
        </w:rPr>
        <w:t xml:space="preserve">, от 08.12.2010 </w:t>
      </w:r>
      <w:hyperlink r:id="rId6" w:history="1">
        <w:r>
          <w:rPr>
            <w:rFonts w:cs="Times New Roman"/>
            <w:color w:val="0000FF"/>
            <w:szCs w:val="28"/>
          </w:rPr>
          <w:t>N 1000</w:t>
        </w:r>
      </w:hyperlink>
      <w:r>
        <w:rPr>
          <w:rFonts w:cs="Times New Roman"/>
          <w:szCs w:val="28"/>
        </w:rPr>
        <w:t>,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7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25.03.2013 </w:t>
      </w:r>
      <w:hyperlink r:id="rId8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со </w:t>
      </w:r>
      <w:hyperlink r:id="rId9" w:history="1">
        <w:r>
          <w:rPr>
            <w:rFonts w:cs="Times New Roman"/>
            <w:color w:val="0000FF"/>
            <w:szCs w:val="28"/>
          </w:rPr>
          <w:t>статьей 133</w:t>
        </w:r>
      </w:hyperlink>
      <w:r>
        <w:rPr>
          <w:rFonts w:cs="Times New Roman"/>
          <w:szCs w:val="28"/>
        </w:rPr>
        <w:t xml:space="preserve"> Бюджетного кодекса Российской Федерации,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Федеральными законами "</w:t>
      </w:r>
      <w:hyperlink r:id="rId11" w:history="1">
        <w:r>
          <w:rPr>
            <w:rFonts w:cs="Times New Roman"/>
            <w:color w:val="0000FF"/>
            <w:szCs w:val="28"/>
          </w:rPr>
          <w:t>О ветеранах</w:t>
        </w:r>
      </w:hyperlink>
      <w:r>
        <w:rPr>
          <w:rFonts w:cs="Times New Roman"/>
          <w:szCs w:val="28"/>
        </w:rPr>
        <w:t>", "</w:t>
      </w:r>
      <w:hyperlink r:id="rId12" w:history="1">
        <w:r>
          <w:rPr>
            <w:rFonts w:cs="Times New Roman"/>
            <w:color w:val="0000FF"/>
            <w:szCs w:val="28"/>
          </w:rPr>
          <w:t>О социальной защите инвалидов</w:t>
        </w:r>
      </w:hyperlink>
      <w:r>
        <w:rPr>
          <w:rFonts w:cs="Times New Roman"/>
          <w:szCs w:val="28"/>
        </w:rPr>
        <w:t xml:space="preserve"> в Российской Федерации", "</w:t>
      </w:r>
      <w:hyperlink r:id="rId13" w:history="1">
        <w:r>
          <w:rPr>
            <w:rFonts w:cs="Times New Roman"/>
            <w:color w:val="0000FF"/>
            <w:szCs w:val="28"/>
          </w:rPr>
          <w:t>О социальной защите граждан</w:t>
        </w:r>
      </w:hyperlink>
      <w:r>
        <w:rPr>
          <w:rFonts w:cs="Times New Roman"/>
          <w:szCs w:val="28"/>
        </w:rPr>
        <w:t xml:space="preserve">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</w:r>
      <w:proofErr w:type="gramEnd"/>
      <w:r>
        <w:rPr>
          <w:rFonts w:cs="Times New Roman"/>
          <w:szCs w:val="28"/>
        </w:rPr>
        <w:t>" и "</w:t>
      </w:r>
      <w:hyperlink r:id="rId14" w:history="1">
        <w:r>
          <w:rPr>
            <w:rFonts w:cs="Times New Roman"/>
            <w:color w:val="0000FF"/>
            <w:szCs w:val="28"/>
          </w:rPr>
          <w:t>О социальных гарантиях гражданам</w:t>
        </w:r>
      </w:hyperlink>
      <w:r>
        <w:rPr>
          <w:rFonts w:cs="Times New Roman"/>
          <w:szCs w:val="28"/>
        </w:rPr>
        <w:t>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5" w:history="1">
        <w:r>
          <w:rPr>
            <w:rFonts w:cs="Times New Roman"/>
            <w:color w:val="0000FF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распределения субвенций из федерального бюджета между бюджетами субъектов Российской Федерации на оплату жилищно-коммунальных услуг отдельным категориям граждан;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86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предоставления субвенций из федерального бюджета бюджетам субъектов Российской Федерации на оплату жилищно-коммунальных услуг отдельным категориям граждан и осуществления расходов бюджетов субъектов Российской Федерации, источником финансового обеспечения которых являются указанные субвенции.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1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27.01.2009 N 36)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утратившими силу: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6" w:history="1">
        <w:proofErr w:type="gramStart"/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19 ноября 2004 г. N 652 "Об утверждении Правил расходования и учета средств на предоставление субвенций из федерального бюджета бюджетам субъектов Российской Федерации для оплаты жилищно-коммунальных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 и ядерных испытаний на Семипалатинском полигоне, а также отдельным категориям граждан из числа</w:t>
      </w:r>
      <w:proofErr w:type="gramEnd"/>
      <w:r>
        <w:rPr>
          <w:rFonts w:cs="Times New Roman"/>
          <w:szCs w:val="28"/>
        </w:rPr>
        <w:t xml:space="preserve"> ветеранов и инвалидов" (Собрание законодательства Российской Федерации, 2004, N 48, ст. 4782);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7" w:history="1">
        <w:proofErr w:type="gramStart"/>
        <w:r>
          <w:rPr>
            <w:rFonts w:cs="Times New Roman"/>
            <w:color w:val="0000FF"/>
            <w:szCs w:val="28"/>
          </w:rPr>
          <w:t>пункт 11</w:t>
        </w:r>
      </w:hyperlink>
      <w:r>
        <w:rPr>
          <w:rFonts w:cs="Times New Roman"/>
          <w:szCs w:val="28"/>
        </w:rPr>
        <w:t xml:space="preserve"> изменений, которые вносятся в акты Правительства Российской Федерации в связи с Федеральным законом "О федеральном бюджете на 2005 год", утвержденных Постановлением Правительства Российской Федерации от 2 марта 2005 г. N 107 "О мерах по реализации Федерального закона "О федеральном бюджете на 2005 год" (Собрание законодательства Российской Федерации, 2005, N 10, ст. 848);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8" w:history="1">
        <w:proofErr w:type="gramStart"/>
        <w:r>
          <w:rPr>
            <w:rFonts w:cs="Times New Roman"/>
            <w:color w:val="0000FF"/>
            <w:szCs w:val="28"/>
          </w:rPr>
          <w:t>пункт 8</w:t>
        </w:r>
      </w:hyperlink>
      <w:r>
        <w:rPr>
          <w:rFonts w:cs="Times New Roman"/>
          <w:szCs w:val="28"/>
        </w:rPr>
        <w:t xml:space="preserve"> изменений, которые вносятся в акты Правительства Российской Федерации в связи с Федеральным законом "О федеральном бюджете на 2006 год", утвержденных Постановлением Правительства Российской Федерации от 22 февраля 2006 г. N 101 "О мерах по реализации Федерального закона "О федеральном бюджете на 2006 год" (Собрание законодательства Российской Федерации, 2006, N 10, ст. 1102).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2008 г.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В.ЗУБКОВ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40"/>
      <w:bookmarkEnd w:id="1"/>
      <w:r>
        <w:rPr>
          <w:rFonts w:cs="Times New Roman"/>
          <w:szCs w:val="28"/>
        </w:rPr>
        <w:t>Утверждена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12 декабря 2007 г. N 861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5"/>
      <w:bookmarkEnd w:id="2"/>
      <w:r>
        <w:rPr>
          <w:rFonts w:cs="Times New Roman"/>
          <w:b/>
          <w:bCs/>
          <w:szCs w:val="28"/>
        </w:rPr>
        <w:t>МЕТОДИКА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РАСПРЕДЕЛЕНИЯ СУБВЕНЦИЙ ИЗ ФЕДЕРАЛЬНОГО БЮДЖЕТА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МЕЖДУ БЮДЖЕТАМИ СУБЪЕКТОВ РОССИЙСКОЙ ФЕДЕРАЦИИ НА ОПЛАТУ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ЖИЛИЩНО-КОММУНАЛЬНЫХ УСЛУГ </w:t>
      </w:r>
      <w:proofErr w:type="gramStart"/>
      <w:r>
        <w:rPr>
          <w:rFonts w:cs="Times New Roman"/>
          <w:b/>
          <w:bCs/>
          <w:szCs w:val="28"/>
        </w:rPr>
        <w:t>ОТДЕЛЬНЫМ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КАТЕГОРИЯМ ГРАЖДАН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08.12.2010 N 1000)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3"/>
      <w:bookmarkEnd w:id="3"/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Распределение субвенций, предоставляемых бюджетам субъектов Российской Федерации за счет средств федерального бюджета на обеспечение мер социальной поддержки по оплате жилищно-коммунальных услуг, оказываемых в соответствии с законодательными актами Российской Федерации гражданам, подвергшимся радиационному воздействию вследствие катастрофы на Чернобыльской АЭС, аварии на производственном объединении "Маяк" и сбросов радиоактивных отходов в р. Теча, ядерных испытаний на Семипалатинском полигоне, а также отдельным категориям граждан</w:t>
      </w:r>
      <w:proofErr w:type="gramEnd"/>
      <w:r>
        <w:rPr>
          <w:rFonts w:cs="Times New Roman"/>
          <w:szCs w:val="28"/>
        </w:rPr>
        <w:t xml:space="preserve"> из числа ветеранов и инвалидов (далее - субвенции), осуществляется в целях финансового обеспечения расходных обязательств субъектов Российской Федерации, возникших при выполнении соответствующих полномочий Российской Федерации, переданных органам государственной власти субъектов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Размер субвенции, предоставляемой бюджету соответствующего субъекта Российской Федерации, определяется по формуле: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9.5pt">
            <v:imagedata r:id="rId20" o:title=""/>
          </v:shape>
        </w:pict>
      </w:r>
      <w:r>
        <w:rPr>
          <w:rFonts w:cs="Times New Roman"/>
          <w:szCs w:val="28"/>
        </w:rPr>
        <w:t>,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6" type="#_x0000_t75" style="width:13.5pt;height:17.25pt">
            <v:imagedata r:id="rId21" o:title=""/>
          </v:shape>
        </w:pict>
      </w:r>
      <w:r>
        <w:rPr>
          <w:rFonts w:cs="Times New Roman"/>
          <w:szCs w:val="28"/>
        </w:rPr>
        <w:t>- размер субвенции, предоставляемой бюджету соответствующего субъекта Российской Федерации;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7" type="#_x0000_t75" style="width:13.5pt;height:17.25pt">
            <v:imagedata r:id="rId22" o:title=""/>
          </v:shape>
        </w:pict>
      </w:r>
      <w:r>
        <w:rPr>
          <w:rFonts w:cs="Times New Roman"/>
          <w:szCs w:val="28"/>
        </w:rPr>
        <w:t xml:space="preserve">- численность лиц, относящихся к категориям граждан, указанным в </w:t>
      </w:r>
      <w:hyperlink w:anchor="Par53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настоящей методики, имеющих право на меры социальной поддержки по оплате жилищно-коммунальных услуг, в субъекте Российской Федерации;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4"/>
          <w:szCs w:val="28"/>
        </w:rPr>
        <w:pict>
          <v:shape id="_x0000_i1028" type="#_x0000_t75" style="width:18pt;height:15pt">
            <v:imagedata r:id="rId23" o:title=""/>
          </v:shape>
        </w:pict>
      </w:r>
      <w:r>
        <w:rPr>
          <w:rFonts w:cs="Times New Roman"/>
          <w:szCs w:val="28"/>
        </w:rPr>
        <w:t xml:space="preserve">- федеральный стандарт социальной нормы площади жилого помещения в размере 18 кв. метров общей площади жилья на 1 гражданина, установленный </w:t>
      </w:r>
      <w:hyperlink r:id="rId2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29 августа 2005 г. N 541 "О федеральных стандартах оплаты жилого помещения и коммунальных услуг";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9" type="#_x0000_t75" style="width:24.75pt;height:19.5pt">
            <v:imagedata r:id="rId25" o:title=""/>
          </v:shape>
        </w:pict>
      </w:r>
      <w:r>
        <w:rPr>
          <w:rFonts w:cs="Times New Roman"/>
          <w:szCs w:val="28"/>
        </w:rPr>
        <w:t>- федеральный стандарт предельной стоимости предоставляемых жилищно-коммунальных услуг (содержание и текущий ремонт жилого помещения, теплоснабжение, горячее и холодное водоснабжение, водоотведение, электроснабжение и газоснабжение) на 1 кв. метр общей площади жилья в месяц по субъекту Российской Федерации, установленный Правительством Российской Федерации на соответствующий год;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30" type="#_x0000_t75" style="width:16.5pt;height:19.5pt">
            <v:imagedata r:id="rId26" o:title=""/>
          </v:shape>
        </w:pict>
      </w:r>
      <w:r>
        <w:rPr>
          <w:rFonts w:cs="Times New Roman"/>
          <w:szCs w:val="28"/>
        </w:rPr>
        <w:t>- коэффициент корректировки федерального стандарта предельной стоимости предоставляемых жилищно-коммунальных услуг на 1 кв. метр общей площади жилья в месяц по субъекту Российской Федерации, установленного Правительством Российской Федерации на соответствующий год, с учетом благоустройства жилых помещений в соответствующем субъекте Российской Федерации;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12 - количество месяцев, принимаемых для расчета;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0,5 - доля стоимости жилищно-коммунальных услуг, учитываемая при предоставлении мер социальной поддержки по оплате жилищно-коммунальных </w:t>
      </w:r>
      <w:r>
        <w:rPr>
          <w:rFonts w:cs="Times New Roman"/>
          <w:szCs w:val="28"/>
        </w:rPr>
        <w:lastRenderedPageBreak/>
        <w:t>услуг категориям граждан, указанным в пункте 1 настоящей методики, имеющих право на меры социальной поддержки по оплате жилищно-коммунальных услуг.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 в ред. </w:t>
      </w:r>
      <w:hyperlink r:id="rId2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08.12.2010 N 1000)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Коэффициент корректировки федерального стандарта предельной стоимости предоставляемых жилищно-коммунальных услуг на 1 кв. метр общей площади жилья в месяц по субъекту Российской Федерации, установленного Правительством Российской Федерации на соответствующий год, с учетом благоустройства жилых помещений в соответствующем субъекте Российской Федерации определяется по формуле: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34"/>
          <w:szCs w:val="28"/>
        </w:rPr>
        <w:pict>
          <v:shape id="_x0000_i1031" type="#_x0000_t75" style="width:185.25pt;height:40.5pt">
            <v:imagedata r:id="rId28" o:title=""/>
          </v:shape>
        </w:pict>
      </w:r>
      <w:r>
        <w:rPr>
          <w:rFonts w:cs="Times New Roman"/>
          <w:szCs w:val="28"/>
        </w:rPr>
        <w:t>,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4"/>
          <w:szCs w:val="28"/>
        </w:rPr>
        <w:pict>
          <v:shape id="_x0000_i1032" type="#_x0000_t75" style="width:39.75pt;height:20.25pt">
            <v:imagedata r:id="rId29" o:title=""/>
          </v:shape>
        </w:pict>
      </w:r>
      <w:r>
        <w:rPr>
          <w:rFonts w:cs="Times New Roman"/>
          <w:szCs w:val="28"/>
        </w:rPr>
        <w:t>- площадь благоустроенных жилых помещений в i-ом субъекте Российской Федерации на конец отчетного периода по данным федерального статистического наблюдения (кв. метров);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4"/>
          <w:szCs w:val="28"/>
        </w:rPr>
        <w:pict>
          <v:shape id="_x0000_i1033" type="#_x0000_t75" style="width:24.75pt;height:20.25pt">
            <v:imagedata r:id="rId30" o:title=""/>
          </v:shape>
        </w:pict>
      </w:r>
      <w:r>
        <w:rPr>
          <w:rFonts w:cs="Times New Roman"/>
          <w:szCs w:val="28"/>
        </w:rPr>
        <w:t>- общая площадь жилых помещений в i-ом субъекте Российской Федерации на конец отчетного периода по данным федерального статистического наблюдения (кв. метров);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0,5 - коэффициент, принимаемый для корректировки стоимости жилищно-коммунальных услуг на 1 кв. метр общей площади жилья с учетом благоустройства жилых помещений в соответствующем субъекте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3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31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08.12.2010 N 1000)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4" w:name="Par81"/>
      <w:bookmarkEnd w:id="4"/>
      <w:r>
        <w:rPr>
          <w:rFonts w:cs="Times New Roman"/>
          <w:szCs w:val="28"/>
        </w:rPr>
        <w:t>Утверждены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12 декабря 2007 г. N 861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5" w:name="Par86"/>
      <w:bookmarkEnd w:id="5"/>
      <w:r>
        <w:rPr>
          <w:rFonts w:cs="Times New Roman"/>
          <w:b/>
          <w:bCs/>
          <w:szCs w:val="28"/>
        </w:rPr>
        <w:t>ПРАВИЛА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ПРЕДОСТАВЛЕНИЯ СУБВЕНЦИЙ ИЗ ФЕДЕРАЛЬНОГО БЮДЖЕТА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БЮДЖЕТАМ СУБЪЕКТОВ РОССИЙСКОЙ ФЕДЕРАЦИИ НА ОПЛАТУ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ЖИЛИЩНО-КОММУНАЛЬНЫХ УСЛУГ ОТДЕЛЬНЫМ КАТЕГОРИЯМ ГРАЖДАН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ОСУЩЕСТВЛЕНИЯ РАСХОДОВ БЮДЖЕТОВ СУБЪЕКТОВ </w:t>
      </w:r>
      <w:proofErr w:type="gramStart"/>
      <w:r>
        <w:rPr>
          <w:rFonts w:cs="Times New Roman"/>
          <w:b/>
          <w:bCs/>
          <w:szCs w:val="28"/>
        </w:rPr>
        <w:t>РОССИЙСКОЙ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ФЕДЕРАЦИИ, ИСТОЧНИКОМ ФИНАНСОВОГО ОБЕСПЕЧЕНИЯ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КОТОРЫХ</w:t>
      </w:r>
      <w:proofErr w:type="gramEnd"/>
      <w:r>
        <w:rPr>
          <w:rFonts w:cs="Times New Roman"/>
          <w:b/>
          <w:bCs/>
          <w:szCs w:val="28"/>
        </w:rPr>
        <w:t xml:space="preserve"> ЯВЛЯЮТСЯ УКАЗАННЫЕ СУБВЕНЦИИ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(в ред. Постановлений Правительства РФ от 27.01.2009 </w:t>
      </w:r>
      <w:hyperlink r:id="rId32" w:history="1">
        <w:r>
          <w:rPr>
            <w:rFonts w:cs="Times New Roman"/>
            <w:color w:val="0000FF"/>
            <w:szCs w:val="28"/>
          </w:rPr>
          <w:t>N 36</w:t>
        </w:r>
      </w:hyperlink>
      <w:r>
        <w:rPr>
          <w:rFonts w:cs="Times New Roman"/>
          <w:szCs w:val="28"/>
        </w:rPr>
        <w:t>,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03.10.2009 </w:t>
      </w:r>
      <w:hyperlink r:id="rId33" w:history="1">
        <w:r>
          <w:rPr>
            <w:rFonts w:cs="Times New Roman"/>
            <w:color w:val="0000FF"/>
            <w:szCs w:val="28"/>
          </w:rPr>
          <w:t>N 798</w:t>
        </w:r>
      </w:hyperlink>
      <w:r>
        <w:rPr>
          <w:rFonts w:cs="Times New Roman"/>
          <w:szCs w:val="28"/>
        </w:rPr>
        <w:t xml:space="preserve">, от 08.12.2010 </w:t>
      </w:r>
      <w:hyperlink r:id="rId34" w:history="1">
        <w:r>
          <w:rPr>
            <w:rFonts w:cs="Times New Roman"/>
            <w:color w:val="0000FF"/>
            <w:szCs w:val="28"/>
          </w:rPr>
          <w:t>N 1000</w:t>
        </w:r>
      </w:hyperlink>
      <w:r>
        <w:rPr>
          <w:rFonts w:cs="Times New Roman"/>
          <w:szCs w:val="28"/>
        </w:rPr>
        <w:t>,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35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25.03.2013 </w:t>
      </w:r>
      <w:hyperlink r:id="rId36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98"/>
      <w:bookmarkEnd w:id="6"/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Настоящие Правила определяют порядок предоставления субвенций из федерального бюджета бюджетам субъектов Российской Федерации в целях реализации мер социальной поддержки по оплате жилищно-коммунальных услуг, оказываемых в соответствии с законодательными актами Российской Федерации гражданам, подвергшимся радиационному воздействию вследствие катастрофы на Чернобыльской АЭС, аварии на производственном объединении "Маяк" и сбросов радиоактивных отходов в р. Теча, ядерных испытаний на Семипалатинском полигоне, а также отдельным</w:t>
      </w:r>
      <w:proofErr w:type="gramEnd"/>
      <w:r>
        <w:rPr>
          <w:rFonts w:cs="Times New Roman"/>
          <w:szCs w:val="28"/>
        </w:rPr>
        <w:t xml:space="preserve"> категориям граждан из числа ветеранов и инвалидов (далее - субвенции), и осуществления расходов бюджетов субъектов Российской Федерации, источником финансового обеспечения которых являются указанные субвенции.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27.01.2009 N 36)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Субвенции предоставляются в соответствии со сводной бюджетной росписью федерального бюджета в пределах лимитов бюджетных обязательств, предусмотренных в установленном порядке Министерству финансов Российской Федерации на цели, указанные в </w:t>
      </w:r>
      <w:hyperlink w:anchor="Par98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настоящих Правил, с учетом сведений и отчетов, представляемых в соответствии с </w:t>
      </w:r>
      <w:hyperlink w:anchor="Par112" w:history="1">
        <w:r>
          <w:rPr>
            <w:rFonts w:cs="Times New Roman"/>
            <w:color w:val="0000FF"/>
            <w:szCs w:val="28"/>
          </w:rPr>
          <w:t>пунктами 5</w:t>
        </w:r>
      </w:hyperlink>
      <w:r>
        <w:rPr>
          <w:rFonts w:cs="Times New Roman"/>
          <w:szCs w:val="28"/>
        </w:rPr>
        <w:t xml:space="preserve"> и </w:t>
      </w:r>
      <w:hyperlink w:anchor="Par119" w:history="1">
        <w:r>
          <w:rPr>
            <w:rFonts w:cs="Times New Roman"/>
            <w:color w:val="0000FF"/>
            <w:szCs w:val="28"/>
          </w:rPr>
          <w:t>6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Перечисление субвенций из федерального бюджета бюджетам субъектов Российской Федерации осуществляется в установленном порядке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</w:t>
      </w:r>
      <w:hyperlink r:id="rId3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в бюджеты субъектов Российской Федерации.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3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27.01.2009 N 36)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Абзацы второй - четвертый утратили силу. - </w:t>
      </w:r>
      <w:hyperlink r:id="rId40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27.01.2009 N 36.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При наличии потребности в не использованном в текущем финансовом году остатке субвенций указанный остаток в соответствии с решением Министерства финансов Российской Федерации может быть использован субъектом Российской Федерации в очередном финансовом году на те же цели в порядке, установленном бюджетным </w:t>
      </w:r>
      <w:hyperlink r:id="rId41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для осуществления расходов бюджета субъекта Российской Федерации, источником финансового обеспечения которых являются субвенции.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4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03.10.2009 N 798)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неиспользованный остаток субвенций не перечислен в доход федерального бюджета, указанные средства подлежат взысканию в доход федерального бюджета в </w:t>
      </w:r>
      <w:hyperlink r:id="rId43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установленном Министерством финансов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03.10.2009 N 798)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Форма предоставления отдельным категориям граждан мер социальной поддержки по оплате жилищно-коммунальных услуг устанавливается </w:t>
      </w:r>
      <w:r>
        <w:rPr>
          <w:rFonts w:cs="Times New Roman"/>
          <w:szCs w:val="28"/>
        </w:rPr>
        <w:lastRenderedPageBreak/>
        <w:t>нормативными правовыми актами субъектов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счет субвенций в пределах 1,5 процента средств, выплаченных из бюджета субъекта Российской Федерации на предоставление мер социальной поддержки по оплате жилищно-коммунальных услуг отдельным категориям граждан, могут осуществляться: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расходы по оплате услуг почтовой связи и банковских услуг, оказываемых банками, определяемыми субъектами Российской Федерации в установленном законодательством Российской Федерации порядке, по выплате денежных средств гражданам в рамках обеспечения мер социальной поддержки по оплате жилищно-коммунальных услуг;</w:t>
      </w:r>
      <w:proofErr w:type="gramEnd"/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компенсация затрат на обеспечение </w:t>
      </w:r>
      <w:proofErr w:type="gramStart"/>
      <w:r>
        <w:rPr>
          <w:rFonts w:cs="Times New Roman"/>
          <w:szCs w:val="28"/>
        </w:rPr>
        <w:t>деятельности исполнительных органов государственной власти субъектов Российской Федерации</w:t>
      </w:r>
      <w:proofErr w:type="gramEnd"/>
      <w:r>
        <w:rPr>
          <w:rFonts w:cs="Times New Roman"/>
          <w:szCs w:val="28"/>
        </w:rPr>
        <w:t xml:space="preserve"> и учреждений, находящихся в их ведении, в связи с осуществлением переданных им полномочий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12"/>
      <w:bookmarkEnd w:id="7"/>
      <w:r>
        <w:rPr>
          <w:rFonts w:cs="Times New Roman"/>
          <w:szCs w:val="28"/>
        </w:rPr>
        <w:t>5. Исполнительные органы государственной власти субъектов Российской Федерации представляют ежеквартально, не позднее 15-го числа месяца, следующего за отчетным периодом: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Министерство финансов Российской Федерации - </w:t>
      </w:r>
      <w:hyperlink r:id="rId45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о расходах бюджетов субъектов Российской Федерации, источником финансового обеспечения которых являются субвенции, с указанием количества и категорий граждан, имеющих право на льготу по оплате жилищно-коммунальных услуг;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27.01.2009 N 36)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Министерство труда и социальной защиты Российской Федерации - список граждан, которым предоставлены меры социальной поддержки по оплате жилищно-коммунальных услуг, с указанием категорий получателей, оснований для получения мер социальной поддержки и размера занимаемой ими площади жилья.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составления и представления указанных документов определяется соответственно Министерством финансов Российской Федерации и Министерством труда и социальной защиты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19"/>
      <w:bookmarkEnd w:id="8"/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>Министерство труда и социальной защиты Российской Федерации сверяет со своей базой данных сведения, представленные исполнительными органами государственной власти субъектов Российской Федерации, и ежеквартально, не позднее 25-го числа месяца, следующего за отчетным периодом, представляет в Министерство финансов Российской Федерации сведения по субъектам Российской Федерации о количестве граждан, которым предоставлены меры социальной поддержки по оплате жилищно-коммунальных услуг, с указанием категорий получателей и</w:t>
      </w:r>
      <w:proofErr w:type="gramEnd"/>
      <w:r>
        <w:rPr>
          <w:rFonts w:cs="Times New Roman"/>
          <w:szCs w:val="28"/>
        </w:rPr>
        <w:t xml:space="preserve"> размера занимаемой ими площади жилья.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 случае если на основании </w:t>
      </w:r>
      <w:hyperlink r:id="rId50" w:history="1">
        <w:r>
          <w:rPr>
            <w:rFonts w:cs="Times New Roman"/>
            <w:color w:val="0000FF"/>
            <w:szCs w:val="28"/>
          </w:rPr>
          <w:t>статьи 133</w:t>
        </w:r>
      </w:hyperlink>
      <w:r>
        <w:rPr>
          <w:rFonts w:cs="Times New Roman"/>
          <w:szCs w:val="28"/>
        </w:rPr>
        <w:t xml:space="preserve"> Бюджетного кодекса Российской Федерации в федеральном </w:t>
      </w:r>
      <w:hyperlink r:id="rId51" w:history="1">
        <w:r>
          <w:rPr>
            <w:rFonts w:cs="Times New Roman"/>
            <w:color w:val="0000FF"/>
            <w:szCs w:val="28"/>
          </w:rPr>
          <w:t>законе</w:t>
        </w:r>
      </w:hyperlink>
      <w:r>
        <w:rPr>
          <w:rFonts w:cs="Times New Roman"/>
          <w:szCs w:val="28"/>
        </w:rPr>
        <w:t xml:space="preserve"> о федеральном бюджете на соответствующий год предусмотрена часть субвенций, которая не распределена между бюджетами субъектов Российской Федерации, Министерство финансов Российской Федерации вправе ежеквартально распределять указанные средства.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Указанные средства распределяются между бюджетами субъектов Российской Федерации пропорционально размеру дополнительной потребности в субвенциях, возникшей у субъектов Российской Федерации в связи с изменением количества граждан, указанных в </w:t>
      </w:r>
      <w:hyperlink w:anchor="Par98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настоящих Правил, и (или) предоставлением органами государственной власти субъектов Российской Федерации мер социальной поддержки по оплате жилищно-коммунальных услуг, исходя из фактической площади занимаемых данными гражданами жилых помещений, и размеру образовавшейся у</w:t>
      </w:r>
      <w:proofErr w:type="gramEnd"/>
      <w:r>
        <w:rPr>
          <w:rFonts w:cs="Times New Roman"/>
          <w:szCs w:val="28"/>
        </w:rPr>
        <w:t xml:space="preserve"> субъектов Российской Федерации задолженности по предоставлению мер социальной поддержки по оплате жилищно-коммунальных услуг отдельным категориям граждан. Распределенные средства направляются на цели, указанные в </w:t>
      </w:r>
      <w:hyperlink w:anchor="Par98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5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08.12.2010 N 1000)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Дополнительные расходы бюджета субъекта Российской Федерации на обеспечение мер социальной поддержки по оплате жилищно-коммунальных услуг отдельным категориям граждан и погашение указанной задолженности, образовавшиеся в связи с превышением в субъекте Российской Федерации федерального стандарта предельной стоимости предоставляемых жилищно-коммунальных услуг на 1 кв. метр общей площади жилья в месяц, установленного Правительством Российской Федерации для субъекта Российской Федерации на соответствующий год, за счет</w:t>
      </w:r>
      <w:proofErr w:type="gramEnd"/>
      <w:r>
        <w:rPr>
          <w:rFonts w:cs="Times New Roman"/>
          <w:szCs w:val="28"/>
        </w:rPr>
        <w:t xml:space="preserve"> средств федерального бюджета не возмещаются.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5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08.12.2010 N 1000)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Осуществление расходов бюджетов субъектов Российской Федерации, источником финансового обеспечения которых являются субвенции из федерального бюджета, с нарушением условий, определенных настоящими Правилами, влечет за собой ответственность в порядке, установленном законодательством Российской Федерации.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5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27.01.2009 N 36)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осуществлением расходов бюджетов субъектов Российской Федерации, источником финансового обеспечения которых являются субвенции, возлагается на Федеральную службу финансово-бюджетного надзора в соответствии с установленными полномочиями.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Постановлений Правительства РФ от 27.01.2009 </w:t>
      </w:r>
      <w:hyperlink r:id="rId55" w:history="1">
        <w:r>
          <w:rPr>
            <w:rFonts w:cs="Times New Roman"/>
            <w:color w:val="0000FF"/>
            <w:szCs w:val="28"/>
          </w:rPr>
          <w:t>N 36</w:t>
        </w:r>
      </w:hyperlink>
      <w:r>
        <w:rPr>
          <w:rFonts w:cs="Times New Roman"/>
          <w:szCs w:val="28"/>
        </w:rPr>
        <w:t xml:space="preserve">, от 04.09.2012 </w:t>
      </w:r>
      <w:hyperlink r:id="rId56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>)</w:t>
      </w: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A2F08" w:rsidRDefault="00FA2F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CB5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F08"/>
    <w:rsid w:val="00382B99"/>
    <w:rsid w:val="007A4ED0"/>
    <w:rsid w:val="00FA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55CF93F3E6322274C9B11A19AC4202EE237335604ED543A48EBB6F5680C5B92E785E14tCIBL" TargetMode="External"/><Relationship Id="rId18" Type="http://schemas.openxmlformats.org/officeDocument/2006/relationships/hyperlink" Target="consultantplus://offline/ref=D055CF93F3E6322274C9B11A19AC4202EA2F7533654D8849ACD7B76D518F9AAE29315215CA7FFFtDIFL" TargetMode="External"/><Relationship Id="rId26" Type="http://schemas.openxmlformats.org/officeDocument/2006/relationships/image" Target="media/image6.wmf"/><Relationship Id="rId39" Type="http://schemas.openxmlformats.org/officeDocument/2006/relationships/hyperlink" Target="consultantplus://offline/ref=D055CF93F3E6322274C9B11A19AC4202EE2271306042D543A48EBB6F5680C5B92E785E14CA7EF8D9t5I2L" TargetMode="Externa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D055CF93F3E6322274C9B11A19AC4202EE2774306840D543A48EBB6F5680C5B92E785E14CA7EFCDAt5IDL" TargetMode="External"/><Relationship Id="rId42" Type="http://schemas.openxmlformats.org/officeDocument/2006/relationships/hyperlink" Target="consultantplus://offline/ref=D055CF93F3E6322274C9B11A19AC4202EE2271306345D543A48EBB6F5680C5B92E785E14CA7EFCDFt5ICL" TargetMode="External"/><Relationship Id="rId47" Type="http://schemas.openxmlformats.org/officeDocument/2006/relationships/hyperlink" Target="consultantplus://offline/ref=D055CF93F3E6322274C9B11A19AC4202EE22723E6545D543A48EBB6F5680C5B92E785E14CA7EFDDFt5I6L" TargetMode="External"/><Relationship Id="rId50" Type="http://schemas.openxmlformats.org/officeDocument/2006/relationships/hyperlink" Target="consultantplus://offline/ref=D055CF93F3E6322274C9B11A19AC4202EE237B3E684ED543A48EBB6F5680C5B92E785E16CFt7I7L" TargetMode="External"/><Relationship Id="rId55" Type="http://schemas.openxmlformats.org/officeDocument/2006/relationships/hyperlink" Target="consultantplus://offline/ref=D055CF93F3E6322274C9B11A19AC4202EE2271306042D543A48EBB6F5680C5B92E785E14CA7EF8DAt5I5L" TargetMode="External"/><Relationship Id="rId7" Type="http://schemas.openxmlformats.org/officeDocument/2006/relationships/hyperlink" Target="consultantplus://offline/ref=D055CF93F3E6322274C9B11A19AC4202EE2172356946D543A48EBB6F5680C5B92E785E14CA7EFDDCt5I2L" TargetMode="External"/><Relationship Id="rId12" Type="http://schemas.openxmlformats.org/officeDocument/2006/relationships/hyperlink" Target="consultantplus://offline/ref=D055CF93F3E6322274C9B11A19AC4202EE2275306844D543A48EBB6F5680C5B92E785E14CA7EFFDBt5I1L" TargetMode="External"/><Relationship Id="rId17" Type="http://schemas.openxmlformats.org/officeDocument/2006/relationships/hyperlink" Target="consultantplus://offline/ref=D055CF93F3E6322274C9B11A19AC4202E8277232684D8849ACD7B76D518F9AAE29315215CA7FF9tDIDL" TargetMode="External"/><Relationship Id="rId25" Type="http://schemas.openxmlformats.org/officeDocument/2006/relationships/image" Target="media/image5.wmf"/><Relationship Id="rId33" Type="http://schemas.openxmlformats.org/officeDocument/2006/relationships/hyperlink" Target="consultantplus://offline/ref=D055CF93F3E6322274C9B11A19AC4202EE2271306345D543A48EBB6F5680C5B92E785E14CA7EFCDFt5ICL" TargetMode="External"/><Relationship Id="rId38" Type="http://schemas.openxmlformats.org/officeDocument/2006/relationships/hyperlink" Target="consultantplus://offline/ref=D055CF93F3E6322274C9B11A19AC4202EE227B346246D543A48EBB6F5680C5B92E785E14CA7EFCD9t5ICL" TargetMode="External"/><Relationship Id="rId46" Type="http://schemas.openxmlformats.org/officeDocument/2006/relationships/hyperlink" Target="consultantplus://offline/ref=D055CF93F3E6322274C9B11A19AC4202EE2271306042D543A48EBB6F5680C5B92E785E14CA7EF8D9t5I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5CF93F3E6322274C9B11A19AC4202EA2F753E604D8849ACD7B76Dt5I1L" TargetMode="External"/><Relationship Id="rId20" Type="http://schemas.openxmlformats.org/officeDocument/2006/relationships/image" Target="media/image1.wmf"/><Relationship Id="rId29" Type="http://schemas.openxmlformats.org/officeDocument/2006/relationships/image" Target="media/image8.wmf"/><Relationship Id="rId41" Type="http://schemas.openxmlformats.org/officeDocument/2006/relationships/hyperlink" Target="consultantplus://offline/ref=D055CF93F3E6322274C9B11A19AC4202EE237B3E684ED543A48EBB6F5680C5B92E785E14CA7CF5D0t5ICL" TargetMode="External"/><Relationship Id="rId54" Type="http://schemas.openxmlformats.org/officeDocument/2006/relationships/hyperlink" Target="consultantplus://offline/ref=D055CF93F3E6322274C9B11A19AC4202EE2271306042D543A48EBB6F5680C5B92E785E14CA7EF8DAt5I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5CF93F3E6322274C9B11A19AC4202EE2774306840D543A48EBB6F5680C5B92E785E14CA7EFCD8t5IDL" TargetMode="External"/><Relationship Id="rId11" Type="http://schemas.openxmlformats.org/officeDocument/2006/relationships/hyperlink" Target="consultantplus://offline/ref=D055CF93F3E6322274C9B11A19AC4202EE22773F6947D543A48EBB6F5680C5B92E785E14C2t7IAL" TargetMode="External"/><Relationship Id="rId24" Type="http://schemas.openxmlformats.org/officeDocument/2006/relationships/hyperlink" Target="consultantplus://offline/ref=D055CF93F3E6322274C9B11A19AC4202E923753F654D8849ACD7B76Dt5I1L" TargetMode="External"/><Relationship Id="rId32" Type="http://schemas.openxmlformats.org/officeDocument/2006/relationships/hyperlink" Target="consultantplus://offline/ref=D055CF93F3E6322274C9B11A19AC4202EE2271306042D543A48EBB6F5680C5B92E785E14CA7EF8D8t5IDL" TargetMode="External"/><Relationship Id="rId37" Type="http://schemas.openxmlformats.org/officeDocument/2006/relationships/hyperlink" Target="consultantplus://offline/ref=D055CF93F3E6322274C9B11A19AC4202EE2271306042D543A48EBB6F5680C5B92E785E14CA7EF8D9t5I6L" TargetMode="External"/><Relationship Id="rId40" Type="http://schemas.openxmlformats.org/officeDocument/2006/relationships/hyperlink" Target="consultantplus://offline/ref=D055CF93F3E6322274C9B11A19AC4202EE2271306042D543A48EBB6F5680C5B92E785E14CA7EF8D9t5ICL" TargetMode="External"/><Relationship Id="rId45" Type="http://schemas.openxmlformats.org/officeDocument/2006/relationships/hyperlink" Target="consultantplus://offline/ref=D055CF93F3E6322274C9B11A19AC4202EE2374336241D543A48EBB6F5680C5B92E785E14CA7EFCD9t5I6L" TargetMode="External"/><Relationship Id="rId53" Type="http://schemas.openxmlformats.org/officeDocument/2006/relationships/hyperlink" Target="consultantplus://offline/ref=D055CF93F3E6322274C9B11A19AC4202EE2774306840D543A48EBB6F5680C5B92E785E14CA7EFCDBt5I6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055CF93F3E6322274C9B11A19AC4202EE2271306345D543A48EBB6F5680C5B92E785E14CA7EFCDFt5ICL" TargetMode="External"/><Relationship Id="rId15" Type="http://schemas.openxmlformats.org/officeDocument/2006/relationships/hyperlink" Target="consultantplus://offline/ref=D055CF93F3E6322274C9B11A19AC4202EE2271306042D543A48EBB6F5680C5B92E785E14CA7EF8D8t5I3L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D055CF93F3E6322274C9B11A19AC4202EE22723E6545D543A48EBB6F5680C5B92E785E14CA7EFDDFt5I6L" TargetMode="External"/><Relationship Id="rId49" Type="http://schemas.openxmlformats.org/officeDocument/2006/relationships/hyperlink" Target="consultantplus://offline/ref=D055CF93F3E6322274C9B11A19AC4202EE22723E6545D543A48EBB6F5680C5B92E785E14CA7EFDDFt5I6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055CF93F3E6322274C9B11A19AC4202EE2275376340D543A48EBB6F5680C5B92E785E17tCI3L" TargetMode="External"/><Relationship Id="rId19" Type="http://schemas.openxmlformats.org/officeDocument/2006/relationships/hyperlink" Target="consultantplus://offline/ref=D055CF93F3E6322274C9B11A19AC4202EE2774306840D543A48EBB6F5680C5B92E785E14CA7EFCD9t5I4L" TargetMode="External"/><Relationship Id="rId31" Type="http://schemas.openxmlformats.org/officeDocument/2006/relationships/hyperlink" Target="consultantplus://offline/ref=D055CF93F3E6322274C9B11A19AC4202EE2774306840D543A48EBB6F5680C5B92E785E14CA7EFCDAt5I6L" TargetMode="External"/><Relationship Id="rId44" Type="http://schemas.openxmlformats.org/officeDocument/2006/relationships/hyperlink" Target="consultantplus://offline/ref=D055CF93F3E6322274C9B11A19AC4202EE2271306345D543A48EBB6F5680C5B92E785E14CA7EFCD0t5I4L" TargetMode="External"/><Relationship Id="rId52" Type="http://schemas.openxmlformats.org/officeDocument/2006/relationships/hyperlink" Target="consultantplus://offline/ref=D055CF93F3E6322274C9B11A19AC4202EE2774306840D543A48EBB6F5680C5B92E785E14CA7EFCDBt5I4L" TargetMode="External"/><Relationship Id="rId4" Type="http://schemas.openxmlformats.org/officeDocument/2006/relationships/hyperlink" Target="consultantplus://offline/ref=D055CF93F3E6322274C9B11A19AC4202EE2271306042D543A48EBB6F5680C5B92E785E14CA7EF8D8t5I0L" TargetMode="External"/><Relationship Id="rId9" Type="http://schemas.openxmlformats.org/officeDocument/2006/relationships/hyperlink" Target="consultantplus://offline/ref=D055CF93F3E6322274C9B11A19AC4202EE237B3E684ED543A48EBB6F5680C5B92E785E16CCt7IDL" TargetMode="External"/><Relationship Id="rId14" Type="http://schemas.openxmlformats.org/officeDocument/2006/relationships/hyperlink" Target="consultantplus://offline/ref=D055CF93F3E6322274C9B11A19AC4202EE2375366341D543A48EBB6F5680C5B92E785E14tCI2L" TargetMode="External"/><Relationship Id="rId22" Type="http://schemas.openxmlformats.org/officeDocument/2006/relationships/image" Target="media/image3.wmf"/><Relationship Id="rId27" Type="http://schemas.openxmlformats.org/officeDocument/2006/relationships/hyperlink" Target="consultantplus://offline/ref=D055CF93F3E6322274C9B11A19AC4202EE2774306840D543A48EBB6F5680C5B92E785E14CA7EFCD9t5I5L" TargetMode="External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D055CF93F3E6322274C9B11A19AC4202EE2172356946D543A48EBB6F5680C5B92E785E14CA7EFDDCt5I2L" TargetMode="External"/><Relationship Id="rId43" Type="http://schemas.openxmlformats.org/officeDocument/2006/relationships/hyperlink" Target="consultantplus://offline/ref=D055CF93F3E6322274C9B11A19AC4202EE22773E6946D543A48EBB6F5680C5B92E785E14CA7EFCDCt5IDL" TargetMode="External"/><Relationship Id="rId48" Type="http://schemas.openxmlformats.org/officeDocument/2006/relationships/hyperlink" Target="consultantplus://offline/ref=D055CF93F3E6322274C9B11A19AC4202EE22723E6545D543A48EBB6F5680C5B92E785E14CA7EFDDFt5I6L" TargetMode="External"/><Relationship Id="rId56" Type="http://schemas.openxmlformats.org/officeDocument/2006/relationships/hyperlink" Target="consultantplus://offline/ref=D055CF93F3E6322274C9B11A19AC4202EE2172356946D543A48EBB6F5680C5B92E785E14CA7EFDDCt5I2L" TargetMode="External"/><Relationship Id="rId8" Type="http://schemas.openxmlformats.org/officeDocument/2006/relationships/hyperlink" Target="consultantplus://offline/ref=D055CF93F3E6322274C9B11A19AC4202EE22723E6545D543A48EBB6F5680C5B92E785E14CA7EFDDFt5I6L" TargetMode="External"/><Relationship Id="rId51" Type="http://schemas.openxmlformats.org/officeDocument/2006/relationships/hyperlink" Target="consultantplus://offline/ref=D055CF93F3E6322274C9B11A19AC4202E6247030644D8849ACD7B76D518F9AAE29315215CA7EFCtDI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3211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2014-06-03T11:08:00Z</dcterms:created>
  <dcterms:modified xsi:type="dcterms:W3CDTF">2014-06-03T11:08:00Z</dcterms:modified>
</cp:coreProperties>
</file>