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29 декабря 2004 г. N 864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ФИНАНСОВОГО ОБЕСПЕЧЕНИЯ РАСХОДОВ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ПРЕДОСТАВЛЕНИЮ ГРАЖДАНАМ ГОСУДАРСТВЕННОЙ СОЦИАЛЬНОЙ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ПОМОЩИ В ВИДЕ НАБОРА СОЦИАЛЬНЫХ УСЛУГ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23.03.2005 </w:t>
      </w:r>
      <w:hyperlink r:id="rId4" w:history="1">
        <w:r>
          <w:rPr>
            <w:rFonts w:cs="Times New Roman"/>
            <w:color w:val="0000FF"/>
            <w:szCs w:val="28"/>
          </w:rPr>
          <w:t>N 154,</w:t>
        </w:r>
      </w:hyperlink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30.06.2005 </w:t>
      </w:r>
      <w:hyperlink r:id="rId5" w:history="1">
        <w:r>
          <w:rPr>
            <w:rFonts w:cs="Times New Roman"/>
            <w:color w:val="0000FF"/>
            <w:szCs w:val="28"/>
          </w:rPr>
          <w:t>N 405,</w:t>
        </w:r>
      </w:hyperlink>
      <w:r>
        <w:rPr>
          <w:rFonts w:cs="Times New Roman"/>
          <w:szCs w:val="28"/>
        </w:rPr>
        <w:t xml:space="preserve"> от 02.08.2005 </w:t>
      </w:r>
      <w:hyperlink r:id="rId6" w:history="1">
        <w:r>
          <w:rPr>
            <w:rFonts w:cs="Times New Roman"/>
            <w:color w:val="0000FF"/>
            <w:szCs w:val="28"/>
          </w:rPr>
          <w:t>N 477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28.12.2005 </w:t>
      </w:r>
      <w:hyperlink r:id="rId7" w:history="1">
        <w:r>
          <w:rPr>
            <w:rFonts w:cs="Times New Roman"/>
            <w:color w:val="0000FF"/>
            <w:szCs w:val="28"/>
          </w:rPr>
          <w:t>N 816</w:t>
        </w:r>
      </w:hyperlink>
      <w:r>
        <w:rPr>
          <w:rFonts w:cs="Times New Roman"/>
          <w:szCs w:val="28"/>
        </w:rPr>
        <w:t xml:space="preserve">, от 14.04.2007 </w:t>
      </w:r>
      <w:hyperlink r:id="rId8" w:history="1">
        <w:r>
          <w:rPr>
            <w:rFonts w:cs="Times New Roman"/>
            <w:color w:val="0000FF"/>
            <w:szCs w:val="28"/>
          </w:rPr>
          <w:t>N 228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28.12.2007 </w:t>
      </w:r>
      <w:hyperlink r:id="rId9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02.06.2008 </w:t>
      </w:r>
      <w:hyperlink r:id="rId10" w:history="1">
        <w:r>
          <w:rPr>
            <w:rFonts w:cs="Times New Roman"/>
            <w:color w:val="0000FF"/>
            <w:szCs w:val="28"/>
          </w:rPr>
          <w:t>N 423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19.01.2010 </w:t>
      </w:r>
      <w:hyperlink r:id="rId11" w:history="1">
        <w:r>
          <w:rPr>
            <w:rFonts w:cs="Times New Roman"/>
            <w:color w:val="0000FF"/>
            <w:szCs w:val="28"/>
          </w:rPr>
          <w:t>N 7</w:t>
        </w:r>
      </w:hyperlink>
      <w:r>
        <w:rPr>
          <w:rFonts w:cs="Times New Roman"/>
          <w:szCs w:val="28"/>
        </w:rPr>
        <w:t xml:space="preserve">, от 03.09.2010 </w:t>
      </w:r>
      <w:hyperlink r:id="rId12" w:history="1">
        <w:r>
          <w:rPr>
            <w:rFonts w:cs="Times New Roman"/>
            <w:color w:val="0000FF"/>
            <w:szCs w:val="28"/>
          </w:rPr>
          <w:t>N 676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25.02.2011 </w:t>
      </w:r>
      <w:hyperlink r:id="rId13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 xml:space="preserve">, от 29.06.2011 </w:t>
      </w:r>
      <w:hyperlink r:id="rId14" w:history="1">
        <w:r>
          <w:rPr>
            <w:rFonts w:cs="Times New Roman"/>
            <w:color w:val="0000FF"/>
            <w:szCs w:val="28"/>
          </w:rPr>
          <w:t>N 515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27.10.2011 </w:t>
      </w:r>
      <w:hyperlink r:id="rId15" w:history="1">
        <w:r>
          <w:rPr>
            <w:rFonts w:cs="Times New Roman"/>
            <w:color w:val="0000FF"/>
            <w:szCs w:val="28"/>
          </w:rPr>
          <w:t>N 871</w:t>
        </w:r>
      </w:hyperlink>
      <w:r>
        <w:rPr>
          <w:rFonts w:cs="Times New Roman"/>
          <w:szCs w:val="28"/>
        </w:rPr>
        <w:t xml:space="preserve">, от 26.12.2011 </w:t>
      </w:r>
      <w:hyperlink r:id="rId16" w:history="1">
        <w:r>
          <w:rPr>
            <w:rFonts w:cs="Times New Roman"/>
            <w:color w:val="0000FF"/>
            <w:szCs w:val="28"/>
          </w:rPr>
          <w:t>N 1140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17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25.12.2012 </w:t>
      </w:r>
      <w:hyperlink r:id="rId18" w:history="1">
        <w:r>
          <w:rPr>
            <w:rFonts w:cs="Times New Roman"/>
            <w:color w:val="0000FF"/>
            <w:szCs w:val="28"/>
          </w:rPr>
          <w:t>N 1393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26.12.2013 </w:t>
      </w:r>
      <w:hyperlink r:id="rId19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 </w:t>
      </w:r>
      <w:hyperlink r:id="rId2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государственной социальной помощи" Правительство Российской Федерации постановляет: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45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финансового обеспечения расходов по предоставлению гражданам государственной социальной помощи в виде набора социальных услуг;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284" w:history="1">
        <w:r>
          <w:rPr>
            <w:rFonts w:cs="Times New Roman"/>
            <w:color w:val="0000FF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расчета 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Установить, что в 2005 - 2007 годах финансирование расходов на обеспечение граждан необходимыми лекарственными средствами может осуществляться в порядке, предусмотренном </w:t>
      </w:r>
      <w:hyperlink w:anchor="Par110" w:history="1">
        <w:r>
          <w:rPr>
            <w:rFonts w:cs="Times New Roman"/>
            <w:color w:val="0000FF"/>
            <w:szCs w:val="28"/>
          </w:rPr>
          <w:t>пунктом 18</w:t>
        </w:r>
      </w:hyperlink>
      <w:r>
        <w:rPr>
          <w:rFonts w:cs="Times New Roman"/>
          <w:szCs w:val="28"/>
        </w:rPr>
        <w:t xml:space="preserve"> Правил, утвержденных настоящим Постановлением, независимо от наличия в субъекте Российской Федерации страховой медицинской организации.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2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23.03.2005 N 154, в ред. Постановлений Правительства РФ от 28.12.2005 </w:t>
      </w:r>
      <w:hyperlink r:id="rId25" w:history="1">
        <w:r>
          <w:rPr>
            <w:rFonts w:cs="Times New Roman"/>
            <w:color w:val="0000FF"/>
            <w:szCs w:val="28"/>
          </w:rPr>
          <w:t>N 816</w:t>
        </w:r>
      </w:hyperlink>
      <w:r>
        <w:rPr>
          <w:rFonts w:cs="Times New Roman"/>
          <w:szCs w:val="28"/>
        </w:rPr>
        <w:t xml:space="preserve">, от 14.04.2007 </w:t>
      </w:r>
      <w:hyperlink r:id="rId26" w:history="1">
        <w:r>
          <w:rPr>
            <w:rFonts w:cs="Times New Roman"/>
            <w:color w:val="0000FF"/>
            <w:szCs w:val="28"/>
          </w:rPr>
          <w:t>N 228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Установить, что плата за предоставление 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полигоне, и приравненным к ним категориям граждан государственной социальной помощи в виде набора социальных услуг равна сумме, определяемой в соответствии со </w:t>
      </w:r>
      <w:hyperlink r:id="rId27" w:history="1">
        <w:r>
          <w:rPr>
            <w:rFonts w:cs="Times New Roman"/>
            <w:color w:val="0000FF"/>
            <w:szCs w:val="28"/>
          </w:rPr>
          <w:t>статьей 6.5</w:t>
        </w:r>
      </w:hyperlink>
      <w:r>
        <w:rPr>
          <w:rFonts w:cs="Times New Roman"/>
          <w:szCs w:val="28"/>
        </w:rPr>
        <w:t xml:space="preserve"> Федерального закона "О государственной социальной помощи", но не выше размера </w:t>
      </w:r>
      <w:r>
        <w:rPr>
          <w:rFonts w:cs="Times New Roman"/>
          <w:szCs w:val="28"/>
        </w:rPr>
        <w:lastRenderedPageBreak/>
        <w:t>ежемесячной денежной выплаты, осуществляемой указанным гражданам в соответствии с законодательством Российской Федерации (в случае осуществления одной ежемесячной денежной выплаты).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2005 г.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М.ФРАДКОВ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40"/>
      <w:bookmarkEnd w:id="1"/>
      <w:r>
        <w:rPr>
          <w:rFonts w:cs="Times New Roman"/>
          <w:szCs w:val="28"/>
        </w:rPr>
        <w:t>Утверждены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29 декабря 2004 г. N 864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45"/>
      <w:bookmarkEnd w:id="2"/>
      <w:r>
        <w:rPr>
          <w:rFonts w:cs="Times New Roman"/>
          <w:b/>
          <w:bCs/>
          <w:szCs w:val="28"/>
        </w:rPr>
        <w:t>ПРАВИЛА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ФИНАНСОВОГО ОБЕСПЕЧЕНИЯ РАСХОДОВ ПО ПРЕДОСТАВЛЕНИЮ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 ГОСУДАРСТВЕННОЙ СОЦИАЛЬНОЙ ПОМОЩИ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ВИДЕ НАБОРА СОЦИАЛЬНЫХ УСЛУГ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23.03.2005 </w:t>
      </w:r>
      <w:hyperlink r:id="rId28" w:history="1">
        <w:r>
          <w:rPr>
            <w:rFonts w:cs="Times New Roman"/>
            <w:color w:val="0000FF"/>
            <w:szCs w:val="28"/>
          </w:rPr>
          <w:t>N 154,</w:t>
        </w:r>
      </w:hyperlink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30.06.2005 </w:t>
      </w:r>
      <w:hyperlink r:id="rId29" w:history="1">
        <w:r>
          <w:rPr>
            <w:rFonts w:cs="Times New Roman"/>
            <w:color w:val="0000FF"/>
            <w:szCs w:val="28"/>
          </w:rPr>
          <w:t>N 405,</w:t>
        </w:r>
      </w:hyperlink>
      <w:r>
        <w:rPr>
          <w:rFonts w:cs="Times New Roman"/>
          <w:szCs w:val="28"/>
        </w:rPr>
        <w:t xml:space="preserve"> от 02.08.2005 </w:t>
      </w:r>
      <w:hyperlink r:id="rId30" w:history="1">
        <w:r>
          <w:rPr>
            <w:rFonts w:cs="Times New Roman"/>
            <w:color w:val="0000FF"/>
            <w:szCs w:val="28"/>
          </w:rPr>
          <w:t>N 477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28.12.2007 </w:t>
      </w:r>
      <w:hyperlink r:id="rId31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02.06.2008 </w:t>
      </w:r>
      <w:hyperlink r:id="rId32" w:history="1">
        <w:r>
          <w:rPr>
            <w:rFonts w:cs="Times New Roman"/>
            <w:color w:val="0000FF"/>
            <w:szCs w:val="28"/>
          </w:rPr>
          <w:t>N 423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19.01.2010 </w:t>
      </w:r>
      <w:hyperlink r:id="rId33" w:history="1">
        <w:r>
          <w:rPr>
            <w:rFonts w:cs="Times New Roman"/>
            <w:color w:val="0000FF"/>
            <w:szCs w:val="28"/>
          </w:rPr>
          <w:t>N 7</w:t>
        </w:r>
      </w:hyperlink>
      <w:r>
        <w:rPr>
          <w:rFonts w:cs="Times New Roman"/>
          <w:szCs w:val="28"/>
        </w:rPr>
        <w:t xml:space="preserve">, от 03.09.2010 </w:t>
      </w:r>
      <w:hyperlink r:id="rId34" w:history="1">
        <w:r>
          <w:rPr>
            <w:rFonts w:cs="Times New Roman"/>
            <w:color w:val="0000FF"/>
            <w:szCs w:val="28"/>
          </w:rPr>
          <w:t>N 676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25.02.2011 </w:t>
      </w:r>
      <w:hyperlink r:id="rId35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 xml:space="preserve">, от 29.06.2011 </w:t>
      </w:r>
      <w:hyperlink r:id="rId36" w:history="1">
        <w:r>
          <w:rPr>
            <w:rFonts w:cs="Times New Roman"/>
            <w:color w:val="0000FF"/>
            <w:szCs w:val="28"/>
          </w:rPr>
          <w:t>N 515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27.10.2011 </w:t>
      </w:r>
      <w:hyperlink r:id="rId37" w:history="1">
        <w:r>
          <w:rPr>
            <w:rFonts w:cs="Times New Roman"/>
            <w:color w:val="0000FF"/>
            <w:szCs w:val="28"/>
          </w:rPr>
          <w:t>N 871</w:t>
        </w:r>
      </w:hyperlink>
      <w:r>
        <w:rPr>
          <w:rFonts w:cs="Times New Roman"/>
          <w:szCs w:val="28"/>
        </w:rPr>
        <w:t xml:space="preserve">, от 26.12.2011 </w:t>
      </w:r>
      <w:hyperlink r:id="rId38" w:history="1">
        <w:r>
          <w:rPr>
            <w:rFonts w:cs="Times New Roman"/>
            <w:color w:val="0000FF"/>
            <w:szCs w:val="28"/>
          </w:rPr>
          <w:t>N 1140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04.09.2012 </w:t>
      </w:r>
      <w:hyperlink r:id="rId39" w:history="1">
        <w:r>
          <w:rPr>
            <w:rFonts w:cs="Times New Roman"/>
            <w:color w:val="0000FF"/>
            <w:szCs w:val="28"/>
          </w:rPr>
          <w:t>N 882</w:t>
        </w:r>
      </w:hyperlink>
      <w:r>
        <w:rPr>
          <w:rFonts w:cs="Times New Roman"/>
          <w:szCs w:val="28"/>
        </w:rPr>
        <w:t xml:space="preserve">, от 25.12.2012 </w:t>
      </w:r>
      <w:hyperlink r:id="rId40" w:history="1">
        <w:r>
          <w:rPr>
            <w:rFonts w:cs="Times New Roman"/>
            <w:color w:val="0000FF"/>
            <w:szCs w:val="28"/>
          </w:rPr>
          <w:t>N 1393</w:t>
        </w:r>
      </w:hyperlink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26.12.2013 </w:t>
      </w:r>
      <w:hyperlink r:id="rId41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Настоящие Правила определяют порядок финансового обеспечения расходных обязательств Российской Федерации по предоставлению гражданам государственной социальной помощи в виде следующего </w:t>
      </w:r>
      <w:hyperlink r:id="rId42" w:history="1">
        <w:r>
          <w:rPr>
            <w:rFonts w:cs="Times New Roman"/>
            <w:color w:val="0000FF"/>
            <w:szCs w:val="28"/>
          </w:rPr>
          <w:t>набора</w:t>
        </w:r>
      </w:hyperlink>
      <w:r>
        <w:rPr>
          <w:rFonts w:cs="Times New Roman"/>
          <w:szCs w:val="28"/>
        </w:rPr>
        <w:t xml:space="preserve"> социальных услуг (далее - социальные услуги):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обеспечение в соответствии со стандартами медицинской помощи необходимыми лекарственными препаратами для медицинского применения по </w:t>
      </w:r>
      <w:hyperlink r:id="rId43" w:history="1">
        <w:r>
          <w:rPr>
            <w:rFonts w:cs="Times New Roman"/>
            <w:color w:val="0000FF"/>
            <w:szCs w:val="28"/>
          </w:rPr>
          <w:t>рецептам</w:t>
        </w:r>
      </w:hyperlink>
      <w:r>
        <w:rPr>
          <w:rFonts w:cs="Times New Roman"/>
          <w:szCs w:val="28"/>
        </w:rPr>
        <w:t xml:space="preserve">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"а" в ред. </w:t>
      </w:r>
      <w:hyperlink r:id="rId4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hyperlink r:id="rId45" w:history="1">
        <w:r>
          <w:rPr>
            <w:rFonts w:cs="Times New Roman"/>
            <w:color w:val="0000FF"/>
            <w:szCs w:val="28"/>
          </w:rPr>
          <w:t>бесплатный проезд</w:t>
        </w:r>
      </w:hyperlink>
      <w:r>
        <w:rPr>
          <w:rFonts w:cs="Times New Roman"/>
          <w:szCs w:val="28"/>
        </w:rPr>
        <w:t xml:space="preserve"> на пригородном железнодорожном транспорте, а также на междугородном транспорте к месту лечения и обратно;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предоставление при наличии медицинских показаний путевки на санаторно-</w:t>
      </w:r>
      <w:r>
        <w:rPr>
          <w:rFonts w:cs="Times New Roman"/>
          <w:szCs w:val="28"/>
        </w:rPr>
        <w:lastRenderedPageBreak/>
        <w:t xml:space="preserve">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4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"в" в ред. </w:t>
      </w:r>
      <w:hyperlink r:id="rId4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 в ред. </w:t>
      </w:r>
      <w:hyperlink r:id="rId4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25.02.2011 N 100)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Финансовое обеспечение расходных обязательств Российской Федерации по предоставлению социальных услуг осуществляется в отношении следующих категорий граждан, включенных в Федеральный </w:t>
      </w:r>
      <w:hyperlink r:id="rId49" w:history="1">
        <w:r>
          <w:rPr>
            <w:rFonts w:cs="Times New Roman"/>
            <w:color w:val="0000FF"/>
            <w:szCs w:val="28"/>
          </w:rPr>
          <w:t>регистр</w:t>
        </w:r>
      </w:hyperlink>
      <w:r>
        <w:rPr>
          <w:rFonts w:cs="Times New Roman"/>
          <w:szCs w:val="28"/>
        </w:rPr>
        <w:t xml:space="preserve"> лиц, имеющих право на получение государственной социальной помощи: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28.12.2007 N 935)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инвалиды войны;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участники Великой Отечественной войны;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ветераны боевых действий;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6 месяцев, военнослужащие, награжденные орденами или медалями СССР за службу в указанный период;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лица, награжденные знаком "Жителю блокадного Ленинграда";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инвалиды;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дети-инвалиды;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Действие настоящих Правил в части финансового обеспечения расходов по предоставлению путевки на санаторно-курортное лечение и бесплатного проезда на пригородном железнодорожном транспорте, а также на междугородном транспорте к месту лечения и обратно распространяется на лиц, сопровождающих детей-инвалидов и граждан, имеющих I группу инвалидности.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28.12.2007 </w:t>
      </w:r>
      <w:hyperlink r:id="rId51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19.01.2010 </w:t>
      </w:r>
      <w:hyperlink r:id="rId52" w:history="1">
        <w:r>
          <w:rPr>
            <w:rFonts w:cs="Times New Roman"/>
            <w:color w:val="0000FF"/>
            <w:szCs w:val="28"/>
          </w:rPr>
          <w:t>N 7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Финансовое обеспечение расходов, связанных с предоставлением социальных услуг, осуществляется за счет средств, предусмотренных в федеральном </w:t>
      </w:r>
      <w:r>
        <w:rPr>
          <w:rFonts w:cs="Times New Roman"/>
          <w:szCs w:val="28"/>
        </w:rPr>
        <w:lastRenderedPageBreak/>
        <w:t>бюджете на соответствующий год: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28.12.2007 N 935)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 утратил силу с 1 января 2008 года. - </w:t>
      </w:r>
      <w:hyperlink r:id="rId54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28.12.2007 N 935;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Фонду социального страхования Российской Федерации - на реализацию мер социальной поддержки отдельных категорий граждан по предоставлению путевок на санаторно-курортное лечение (далее - предоставление гражданам путевок на санаторно-курортное лечение) и проезду на междугородном транспорте к месту лечения и обратно;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Министерству труда и социальной защиты Российской Федерации - на реализацию мер социальной поддержки отдельных категорий граждан по бесплатному проезду на железнодорожном транспорте пригородного сообщения (далее - предоставление гражданам проезда на железнодорожном транспорте пригородного сообщения).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02.06.2008 </w:t>
      </w:r>
      <w:hyperlink r:id="rId55" w:history="1">
        <w:r>
          <w:rPr>
            <w:rFonts w:cs="Times New Roman"/>
            <w:color w:val="0000FF"/>
            <w:szCs w:val="28"/>
          </w:rPr>
          <w:t>N 423</w:t>
        </w:r>
      </w:hyperlink>
      <w:r>
        <w:rPr>
          <w:rFonts w:cs="Times New Roman"/>
          <w:szCs w:val="28"/>
        </w:rPr>
        <w:t xml:space="preserve">, от 26.12.2013 </w:t>
      </w:r>
      <w:hyperlink r:id="rId56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Министерству здравоохранения Российской Федерации - на реализацию мер социальной поддержки отдельных категорий граждан по обеспечению в соответствии со </w:t>
      </w:r>
      <w:hyperlink r:id="rId57" w:history="1">
        <w:r>
          <w:rPr>
            <w:rFonts w:cs="Times New Roman"/>
            <w:color w:val="0000FF"/>
            <w:szCs w:val="28"/>
          </w:rPr>
          <w:t>стандартами</w:t>
        </w:r>
      </w:hyperlink>
      <w:r>
        <w:rPr>
          <w:rFonts w:cs="Times New Roman"/>
          <w:szCs w:val="28"/>
        </w:rPr>
        <w:t xml:space="preserve">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(далее - обеспечение граждан лекарственными препаратами).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5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передачи органам исполнительной власти субъектов Российской Федерации осуществления полномочий по предоставлению гражданам социальных услуг в соответствии с соглашениями, заключенными Министерством труда и социальной защиты Российской Федерации и органами исполнительной власти субъектов Российской Федерации, финансовое обеспечение расходов, связанных с предоставлением социальных услуг, осуществляется за счет средств федерального бюджета в порядке и на условиях, которые определены соглашением.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5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25.02.2011 N 100, в ред. </w:t>
      </w:r>
      <w:hyperlink r:id="rId6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5 - 10. Утратили силу с 1 января 2008 года. - </w:t>
      </w:r>
      <w:hyperlink r:id="rId61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28.12.2007 N 935.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Средства на предоставление гражданам путевок на санаторно-курортное лечение и проезд на междугородном транспорте к месту лечения и обратно направляются на: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оплату стоимости путевок санаторно-курортным организациям, отобранным в порядке, установленном </w:t>
      </w:r>
      <w:hyperlink r:id="rId62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Выдача гражданам путевок осуществляется при наличии медицинских показаний и </w:t>
      </w:r>
      <w:hyperlink r:id="rId63" w:history="1">
        <w:r>
          <w:rPr>
            <w:rFonts w:cs="Times New Roman"/>
            <w:color w:val="0000FF"/>
            <w:szCs w:val="28"/>
          </w:rPr>
          <w:t>справки</w:t>
        </w:r>
      </w:hyperlink>
      <w:r>
        <w:rPr>
          <w:rFonts w:cs="Times New Roman"/>
          <w:szCs w:val="28"/>
        </w:rPr>
        <w:t xml:space="preserve"> учреждения здравоохранения. </w:t>
      </w:r>
      <w:hyperlink r:id="rId64" w:history="1">
        <w:r>
          <w:rPr>
            <w:rFonts w:cs="Times New Roman"/>
            <w:color w:val="0000FF"/>
            <w:szCs w:val="28"/>
          </w:rPr>
          <w:t>Стоимость</w:t>
        </w:r>
      </w:hyperlink>
      <w:r>
        <w:rPr>
          <w:rFonts w:cs="Times New Roman"/>
          <w:szCs w:val="28"/>
        </w:rPr>
        <w:t xml:space="preserve"> 1 дня пребывания в санаторно-курортном организации, определяемая с учетом прогнозного количества лиц, имеющих медицинские показания к получению санаторно-курортного лечения, и размер средств, выделяемых на финансовое </w:t>
      </w:r>
      <w:r>
        <w:rPr>
          <w:rFonts w:cs="Times New Roman"/>
          <w:szCs w:val="28"/>
        </w:rPr>
        <w:lastRenderedPageBreak/>
        <w:t>обеспечение указанной меры социальной поддержки, определяются Министерством труда и социальной защиты Российской Федерации по согласованию с Министерством финансов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25.02.2011 </w:t>
      </w:r>
      <w:hyperlink r:id="rId65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 xml:space="preserve">, от 26.12.2013 </w:t>
      </w:r>
      <w:hyperlink r:id="rId66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оплату транспортным организациям расходов по предоставлению проезда граждан к месту лечения и обратно (в том числе к месту санаторно-курортного лечения в рамках предоставления социальных услуг, а также к месту лечения при наличии медицинских показаний по </w:t>
      </w:r>
      <w:hyperlink r:id="rId67" w:history="1">
        <w:r>
          <w:rPr>
            <w:rFonts w:cs="Times New Roman"/>
            <w:color w:val="0000FF"/>
            <w:szCs w:val="28"/>
          </w:rPr>
          <w:t>направлению</w:t>
        </w:r>
      </w:hyperlink>
      <w:r>
        <w:rPr>
          <w:rFonts w:cs="Times New Roman"/>
          <w:szCs w:val="28"/>
        </w:rPr>
        <w:t xml:space="preserve"> органов исполнительной власти субъектов Российской Федерации в сфере здравоохранения в </w:t>
      </w:r>
      <w:hyperlink r:id="rId68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, установленном Министерством здравоохранения Российской Федерации) следующими видами междугородного транспорта: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железнодорожный транспорт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29.06.2011 N 515)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водный транспорт третьей категории;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автомобильный транспорт общего пользования;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авиационный транспорт (экономический класс) при отсутствии железнодорожного сообщения,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подпункта, либо при наличии у инвалида, в том числе ребенка-инвалида, заболевания или травмы спинного мозга.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03.09.2010 </w:t>
      </w:r>
      <w:hyperlink r:id="rId71" w:history="1">
        <w:r>
          <w:rPr>
            <w:rFonts w:cs="Times New Roman"/>
            <w:color w:val="0000FF"/>
            <w:szCs w:val="28"/>
          </w:rPr>
          <w:t>N 676</w:t>
        </w:r>
      </w:hyperlink>
      <w:r>
        <w:rPr>
          <w:rFonts w:cs="Times New Roman"/>
          <w:szCs w:val="28"/>
        </w:rPr>
        <w:t xml:space="preserve">, от 27.10.2011 </w:t>
      </w:r>
      <w:hyperlink r:id="rId72" w:history="1">
        <w:r>
          <w:rPr>
            <w:rFonts w:cs="Times New Roman"/>
            <w:color w:val="0000FF"/>
            <w:szCs w:val="28"/>
          </w:rPr>
          <w:t>N 871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Средства на предоставление гражданам проезда на железнодорожном транспорте пригородного сообщения направляются на оплату этой услуги организациям, осуществляющим перевозку граждан на железнодорожном транспорте в пригородном сообщении, по перечню согласно </w:t>
      </w:r>
      <w:hyperlink w:anchor="Par174" w:history="1">
        <w:r>
          <w:rPr>
            <w:rFonts w:cs="Times New Roman"/>
            <w:color w:val="0000FF"/>
            <w:szCs w:val="28"/>
          </w:rPr>
          <w:t>приложению N 1</w:t>
        </w:r>
      </w:hyperlink>
      <w:r>
        <w:rPr>
          <w:rFonts w:cs="Times New Roman"/>
          <w:szCs w:val="28"/>
        </w:rPr>
        <w:t xml:space="preserve">, заключившим с Министерством труда и социальной защиты Российской Федерации в порядке, предусмотренном </w:t>
      </w:r>
      <w:hyperlink r:id="rId73" w:history="1">
        <w:r>
          <w:rPr>
            <w:rFonts w:cs="Times New Roman"/>
            <w:color w:val="0000FF"/>
            <w:szCs w:val="28"/>
          </w:rPr>
          <w:t>пунктом 1 части 1 статьи 93</w:t>
        </w:r>
      </w:hyperlink>
      <w:r>
        <w:rPr>
          <w:rFonts w:cs="Times New Roman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соответствии с типовым контрактом, утвержденным Министерством труда и социальной защиты Российской Федерации (далее соответственно - государственные контракты, перевозчики).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26.12.2011 </w:t>
      </w:r>
      <w:hyperlink r:id="rId74" w:history="1">
        <w:r>
          <w:rPr>
            <w:rFonts w:cs="Times New Roman"/>
            <w:color w:val="0000FF"/>
            <w:szCs w:val="28"/>
          </w:rPr>
          <w:t>N 1140</w:t>
        </w:r>
      </w:hyperlink>
      <w:r>
        <w:rPr>
          <w:rFonts w:cs="Times New Roman"/>
          <w:szCs w:val="28"/>
        </w:rPr>
        <w:t xml:space="preserve">, от 26.12.2013 </w:t>
      </w:r>
      <w:hyperlink r:id="rId75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104"/>
      <w:bookmarkEnd w:id="3"/>
      <w:r>
        <w:rPr>
          <w:rFonts w:cs="Times New Roman"/>
          <w:szCs w:val="28"/>
        </w:rPr>
        <w:t xml:space="preserve">12(1). Министерство транспорта Российской Федерации ежегодно, до 1 октября, на основании представленной открытым акционерным обществом "Российские железные дороги" информации представляет в Министерство труда и социальной защиты Российской Федерации сведения об организациях из числа включенных в перечень, предусмотренный </w:t>
      </w:r>
      <w:hyperlink w:anchor="Par174" w:history="1">
        <w:r>
          <w:rPr>
            <w:rFonts w:cs="Times New Roman"/>
            <w:color w:val="0000FF"/>
            <w:szCs w:val="28"/>
          </w:rPr>
          <w:t>приложением N 1</w:t>
        </w:r>
      </w:hyperlink>
      <w:r>
        <w:rPr>
          <w:rFonts w:cs="Times New Roman"/>
          <w:szCs w:val="28"/>
        </w:rPr>
        <w:t xml:space="preserve"> к настоящим Правилам, которые будут осуществлять в очередном году перевозку граждан на железнодорожном транспорте в пригородном сообщении (с указанием доли участия каждой организации в предоставлении гражданам проезда на железнодорожном транспорте </w:t>
      </w:r>
      <w:r>
        <w:rPr>
          <w:rFonts w:cs="Times New Roman"/>
          <w:szCs w:val="28"/>
        </w:rPr>
        <w:lastRenderedPageBreak/>
        <w:t>пригородного сообщения). Указанные сведения на 2012 год представляются в декабре 2011 г.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12(1) введен </w:t>
      </w:r>
      <w:hyperlink r:id="rId7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26.12.2011 N 1140, в ред. </w:t>
      </w:r>
      <w:hyperlink r:id="rId77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транспорта Российской Федерации ежегодно, до 20 октября, на основании представленной открытым акционерным обществом "Российские железные дороги" информации направляет в Министерство труда и социальной защиты Российской Федерации уточненные сведения о доле участия каждой организации в предоставлении гражданам проезда на железнодорожном транспорте пригородного сообщения за 9 месяцев года, предшествующего очередному году.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7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труда и социальной защиты Российской Федерации в течение 5 рабочих дней со дня получения от Министерства транспорта Российской Федерации уточненных сведений о доле участия каждой организации в предоставлении гражданам проезда на железнодорожном транспорте пригородного сообщения осуществляет расчет цены государственных контрактов с транспортными организациями в соответствии с пунктом 24(1) настоящих Правил.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7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110"/>
      <w:bookmarkEnd w:id="4"/>
      <w:r>
        <w:rPr>
          <w:rFonts w:cs="Times New Roman"/>
          <w:szCs w:val="28"/>
        </w:rPr>
        <w:t xml:space="preserve">13 - 18. Утратили силу с 1 января 2008 года. - </w:t>
      </w:r>
      <w:hyperlink r:id="rId80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28.12.2007 N 935.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Фонд социального страхования Российской Федерации перечисляет санаторно-курортным организациям средства на оплату стоимости путевок в соответствии с заключенными с ними договорами.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Средства Фонда социального страхования Российской Федерации на предоставление гражданам путевок на санаторно-курортное лечение и проезд на междугородном транспорте к месту лечения и обратно, предусмотренные в бюджете Фонда на очередной финансовый год, распределяются по территориальным органам Фонда.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25.02.2011 N 100)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Территориальные органы Фонда социального страхования Российской Федерации представляют в Фонд бюджетную заявку на финансовое обеспечение расходов по предоставлению гражданам путевок на санаторно-курортное лечение и проезд на междугородном транспорте к месту лечения и обратно.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28.12.2007 </w:t>
      </w:r>
      <w:hyperlink r:id="rId83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25.02.2011 </w:t>
      </w:r>
      <w:hyperlink r:id="rId84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Фонд социального страхования Российской Федерации сводит полученные от его территориальных органов бюджетные заявки и производит расчет средств, направляемых им в планируемом квартале, исходя из объема средств на предоставление гражданам путевок на санаторно-курортное лечение и проезд на междугородном транспорте к месту лечения и обратно, выделенных на соответствующий квартал.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25.02.2011 N 100)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Фонд социального страхования Российской Федерации или его территориальные органы осуществляют финансовое обеспечение расходов по оплате проезда граждан на междугородном транспорте к месту лечения и обратно в </w:t>
      </w:r>
      <w:r>
        <w:rPr>
          <w:rFonts w:cs="Times New Roman"/>
          <w:szCs w:val="28"/>
        </w:rPr>
        <w:lastRenderedPageBreak/>
        <w:t>соответствии с договорами с открытым акционерным обществом "Российские железные дороги" и другими транспортными организациями.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28.12.2007 </w:t>
      </w:r>
      <w:hyperlink r:id="rId86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25.02.2011 </w:t>
      </w:r>
      <w:hyperlink r:id="rId87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Министерство труда и социальной защиты Российской Федерации ежемесячно направляет перевозчикам средства на предоставление гражданам проезда на железнодорожном транспорте пригородного сообщения на основании ежегодно заключаемых с ними государственных контрактов путем оплаты представленных ими счетов в размере, равном одной двенадцатой цены государственного контракта, рассчитанной в соответствии с </w:t>
      </w:r>
      <w:hyperlink w:anchor="Par125" w:history="1">
        <w:r>
          <w:rPr>
            <w:rFonts w:cs="Times New Roman"/>
            <w:color w:val="0000FF"/>
            <w:szCs w:val="28"/>
          </w:rPr>
          <w:t>пунктом 24(1)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26.12.2011 N 1140,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 Перевозчик ежемесячно представляет в Министерство труда и социальной защиты Российской Федерации счет на оплату предоставления гражданам проезда на железнодорожном транспорте пригородного сообщения в размере, равном одной двенадцатой цены государственного контракта, рассчитанной в соответствии с </w:t>
      </w:r>
      <w:hyperlink w:anchor="Par125" w:history="1">
        <w:r>
          <w:rPr>
            <w:rFonts w:cs="Times New Roman"/>
            <w:color w:val="0000FF"/>
            <w:szCs w:val="28"/>
          </w:rPr>
          <w:t>пунктом 24(1)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8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26.12.2011 N 1140,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125"/>
      <w:bookmarkEnd w:id="5"/>
      <w:r>
        <w:rPr>
          <w:rFonts w:cs="Times New Roman"/>
          <w:szCs w:val="28"/>
        </w:rPr>
        <w:t>24(1). Цена государственного контракта рассчитывается по следующей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Цд = Нп x 12 x Чп x Кф,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Цд - цена государственного контракта, заключаемого Министерством труда и социальной защиты Российской Федерации с каждым перевозчиком;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Нп - </w:t>
      </w:r>
      <w:hyperlink r:id="rId91" w:history="1">
        <w:r>
          <w:rPr>
            <w:rFonts w:cs="Times New Roman"/>
            <w:color w:val="0000FF"/>
            <w:szCs w:val="28"/>
          </w:rPr>
          <w:t>норматив</w:t>
        </w:r>
      </w:hyperlink>
      <w:r>
        <w:rPr>
          <w:rFonts w:cs="Times New Roman"/>
          <w:szCs w:val="28"/>
        </w:rPr>
        <w:t xml:space="preserve"> финансовых затрат в месяц на 1 гражданина, которому предоставляется проезд на железнодорожном транспорте пригородного сообщения, утверждаемый ежегодно Министерством труда и социальной защиты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2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12 - количество месяцев, соответствующее финансовому году, на которое Министерством труда и социальной защиты Российской Федерации заключается государственный контракт с каждым перевозчиком;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Чп - численность граждан из числа лиц, включенных по состоянию на 1 октября года, предшествующего очередному году, в Федеральный регистр лиц, имеющих право на получение государственной социальной помощи в соответствии с Федеральным </w:t>
      </w:r>
      <w:hyperlink r:id="rId9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государственной социальной помощи", которым в очередном году будет предоставлен проезд на железнодорожном транспорте пригородного сообщения;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Кф - коэффициент, соответствующий доле участия перевозчика в </w:t>
      </w:r>
      <w:r>
        <w:rPr>
          <w:rFonts w:cs="Times New Roman"/>
          <w:szCs w:val="28"/>
        </w:rPr>
        <w:lastRenderedPageBreak/>
        <w:t xml:space="preserve">предоставлении проезда гражданам на железнодорожном транспорте пригородного сообщения согласно сведениям, предоставляемым в соответствии с </w:t>
      </w:r>
      <w:hyperlink w:anchor="Par104" w:history="1">
        <w:r>
          <w:rPr>
            <w:rFonts w:cs="Times New Roman"/>
            <w:color w:val="0000FF"/>
            <w:szCs w:val="28"/>
          </w:rPr>
          <w:t>абзацем первым пункта 12(1)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9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24(1) введен </w:t>
      </w:r>
      <w:hyperlink r:id="rId97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26.12.2011 N 1140)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24(2). Министерство труда и социальной защиты Российской Федерации ежемесячно, не позднее 25-го числа, представляет Министерству транспорта Российской Федерации и открытому акционерному обществу "Российские железные дороги" сведения: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 количестве граждан, имеющих право на получение социальной услуги по предоставлению гражданам проезда на железнодорожном транспорте пригородного сообщения, по состоянию на 1-е число текущего месяца в разрезе субъектов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 количестве граждан, которым предоставлен проезд железнодорожным транспортом пригородного сообщения, по состоянию на 1-е число текущего месяца в разрезе субъектов Российской Федерации.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24(2) в ред. </w:t>
      </w:r>
      <w:hyperlink r:id="rId98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Пенсионный фонд Российской Федерации ежеквартально, в срок до 20-го числа месяца, следующего за истекшим кварталом, направляет одновременно в Министерство труда и социальной защиты Российской Федерации и Министерство здравоохранения Российской Федерации сведения о численности граждан, имеющих право на получение государственной социальной помощи в виде набора социальных услуг и включенных в Федеральный регистр лиц, имеющих право на получение государственной социальной помощи, по состоянию на 1 апреля, 1 июля и 1 октября текущего года.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труда и социальной защиты Российской Федерации: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течение 5 рабочих дней со дня получения от Пенсионного фонда Российской Федерации сведений, указанных в абзаце первом настоящего пункта, осуществляет расчет дополнительного объема финансирования расходов по обеспечению граждан лекарственными препаратами, предоставлению гражданам путевок на санаторно-курортное лечение, проезда на междугородном транспорте к месту лечения и обратно и на железнодорожном транспорте пригородного сообщения с учетом изменений, вносимых в текущем году в Федеральный регистр лиц, имеющих право на получение государственной социальной помощи;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срок, не позднее последнего календарного дня месяца, следующего за истекшим кварталом, направляет в Министерство здравоохранения Российской Федерации расчет дополнительного объема финансирования расходов по обеспечению граждан лекарственными препаратами с учетом изменений, вносимых в текущем году в Федеральный регистр лиц, имеющих право на получение государственной социальной помощи.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здравоохранения Российской Федерации в течение 3 рабочих дней со дня получения от Министерства труда и социальной защиты Российской Федерации расчета дополнительного объема финансирования расходов по обеспечению граждан лекарственными препаратами с учетом изменений, вносимых в текущем году в Федеральный регистр лиц, имеющих право на получение </w:t>
      </w:r>
      <w:r>
        <w:rPr>
          <w:rFonts w:cs="Times New Roman"/>
          <w:szCs w:val="28"/>
        </w:rPr>
        <w:lastRenderedPageBreak/>
        <w:t>государственной социальной помощи, согласовывает его, а в случае несогласия с указанным расчетом предоставляет в указанный срок мотивированное обоснование необходимости его корректировки.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отсутствия в установленный срок согласования Министерством здравоохранения Российской Федерации расчета дополнительного объема финансирования расходов по обеспечению граждан лекарственными препаратами расчет считается согласованным Министерством здравоохранения Российской Федерации.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труда и социальной защиты Российской Федерации в срок не позднее 5 рабочих дней со дня согласования Министерством здравоохранения Российской Федерации расчета дополнительного объема финансирования расходов по обеспечению граждан лекарственными препаратами направляет в Министерство финансов Российской Федерации расчет дополнительного объема финансирования расходов по обеспечению граждан лекарственными препаратами, предоставлению гражданам путевок на санаторно-курортное лечение, проезда на междугородном транспорте к месту лечения и обратно и на железнодорожном транспорте пригородного сообщения с предложением по внесению изменений в сводную бюджетную роспись федерального бюджета в части уменьшения Пенсионному фонду Российской Федерации трансфертов, предусмотренных на выплату ежемесячной денежной выплаты, согласно произведенным расчетам с одновременным увеличением Министерству труда и социальной защиты Российской Федерации объема бюджетных ассигнований на обеспечение граждан путевками на санаторно-курортное лечение, предоставление гражданам проезда на междугородном транспорте к месту лечения и обратно и на железнодорожном транспорте пригородного сообщения, а также Фонду социального страхования Российской Федерации на обеспечение граждан путевками на санаторно-курортное лечение, предоставление гражданам проезда на междугородном транспорте к месту лечения и обратно.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 здравоохранения Российской Федерации не позднее 5 рабочих дней со дня согласования Министерству труда и социальной защиты Российской Федерации расчета дополнительного объема финансирования расходов по обеспечению граждан лекарственными препаратами направляет в Министерство финансов Российской Федерации предложение по внесению изменений в сводную бюджетную роспись федерального бюджета по увеличению Министерству здравоохранения Российской Федерации объема бюджетных ассигнований на обеспечение граждан лекарственными препаратами.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25 в ред. </w:t>
      </w:r>
      <w:hyperlink r:id="rId9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Фонд социального страхования Российской Федерации, Министерство труда и социальной защиты Российской Федерации и Министерство здравоохранения Российской Федерации представляют в установленном порядке бухгалтерскую и статистическую отчетность о расходовании средств федерального бюджета, выделенных на финансовое обеспечение предоставления социальных услуг.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28.12.2007 </w:t>
      </w:r>
      <w:hyperlink r:id="rId100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02.06.2008 </w:t>
      </w:r>
      <w:hyperlink r:id="rId101" w:history="1">
        <w:r>
          <w:rPr>
            <w:rFonts w:cs="Times New Roman"/>
            <w:color w:val="0000FF"/>
            <w:szCs w:val="28"/>
          </w:rPr>
          <w:t>N 423</w:t>
        </w:r>
      </w:hyperlink>
      <w:r>
        <w:rPr>
          <w:rFonts w:cs="Times New Roman"/>
          <w:szCs w:val="28"/>
        </w:rPr>
        <w:t xml:space="preserve">, от 25.02.2011 </w:t>
      </w:r>
      <w:hyperlink r:id="rId102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 xml:space="preserve">, от 26.12.2013 </w:t>
      </w:r>
      <w:hyperlink r:id="rId103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Абзацы второй - четвертый утратили силу с 1 января 2008 года. - </w:t>
      </w:r>
      <w:hyperlink r:id="rId104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28.12.2007 N 935.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Санаторно-курортные организации, определенные в порядке, установленном </w:t>
      </w:r>
      <w:hyperlink r:id="rId105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представляют в Фонд социального страхования Российской Федерации или его территориальные органы отчет о расходовании средств на санаторно-курортное лечение граждан по форме, утверждаемой Министерством финансов Российской Федерации и Фондом социального страхования Российской Федерации, с приложением документов, подтверждающих пребывание в санаторно-курортном учреждении граждан, включенных в Федеральный регистр лиц, имеющих право на получение государственной социальной помощи (отрывной </w:t>
      </w:r>
      <w:hyperlink r:id="rId106" w:history="1">
        <w:r>
          <w:rPr>
            <w:rFonts w:cs="Times New Roman"/>
            <w:color w:val="0000FF"/>
            <w:szCs w:val="28"/>
          </w:rPr>
          <w:t>талон</w:t>
        </w:r>
      </w:hyperlink>
      <w:r>
        <w:rPr>
          <w:rFonts w:cs="Times New Roman"/>
          <w:szCs w:val="28"/>
        </w:rPr>
        <w:t xml:space="preserve"> к санаторно-курортной путевке).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28.12.2007 </w:t>
      </w:r>
      <w:hyperlink r:id="rId107" w:history="1">
        <w:r>
          <w:rPr>
            <w:rFonts w:cs="Times New Roman"/>
            <w:color w:val="0000FF"/>
            <w:szCs w:val="28"/>
          </w:rPr>
          <w:t>N 935</w:t>
        </w:r>
      </w:hyperlink>
      <w:r>
        <w:rPr>
          <w:rFonts w:cs="Times New Roman"/>
          <w:szCs w:val="28"/>
        </w:rPr>
        <w:t xml:space="preserve">, от 25.02.2011 </w:t>
      </w:r>
      <w:hyperlink r:id="rId108" w:history="1">
        <w:r>
          <w:rPr>
            <w:rFonts w:cs="Times New Roman"/>
            <w:color w:val="0000FF"/>
            <w:szCs w:val="28"/>
          </w:rPr>
          <w:t>N 100</w:t>
        </w:r>
      </w:hyperlink>
      <w:r>
        <w:rPr>
          <w:rFonts w:cs="Times New Roman"/>
          <w:szCs w:val="28"/>
        </w:rPr>
        <w:t xml:space="preserve">, от 26.12.2013 </w:t>
      </w:r>
      <w:hyperlink r:id="rId109" w:history="1">
        <w:r>
          <w:rPr>
            <w:rFonts w:cs="Times New Roman"/>
            <w:color w:val="0000FF"/>
            <w:szCs w:val="28"/>
          </w:rPr>
          <w:t>N 1294</w:t>
        </w:r>
      </w:hyperlink>
      <w:r>
        <w:rPr>
          <w:rFonts w:cs="Times New Roman"/>
          <w:szCs w:val="28"/>
        </w:rPr>
        <w:t>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28. Контроль за целевым использованием средств федерального бюджета, направляемых на финансовое обеспечение предоставления социальных услуг, осуществляется в соответствии с </w:t>
      </w:r>
      <w:hyperlink r:id="rId110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28.12.2007 N 935)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Контроль за целевым использованием средств страховыми медицинскими организациями осуществляется в установленном порядке уполномоченными федеральными органами исполнительной власти.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Утратил силу с 1 января 2008 года. - </w:t>
      </w:r>
      <w:hyperlink r:id="rId112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28.12.2007 N 935.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" w:name="Par168"/>
      <w:bookmarkEnd w:id="6"/>
      <w:r>
        <w:rPr>
          <w:rFonts w:cs="Times New Roman"/>
          <w:szCs w:val="28"/>
        </w:rPr>
        <w:t>Приложение N 1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 финансового обеспечения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расходов по предоставлению гражданам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социальной помощи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виде набора социальных услуг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" w:name="Par174"/>
      <w:bookmarkEnd w:id="7"/>
      <w:r>
        <w:rPr>
          <w:rFonts w:cs="Times New Roman"/>
          <w:szCs w:val="28"/>
        </w:rPr>
        <w:t>ОРГАНИЗАЦИИ,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ОСУЩЕСТВЛЯЮЩИЕ ПЕРЕВОЗКУ ГРАЖДАН НА ЖЕЛЕЗНОДОРОЖНОМ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ТРАНСПОРТЕ В ПРИГОРОДНОМ СООБЩЕНИИ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(введено </w:t>
      </w:r>
      <w:hyperlink r:id="rId11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26.12.2011 N 1140,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ред. </w:t>
      </w:r>
      <w:hyperlink r:id="rId11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25.12.2012 N 1393)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   Открытое акционерное общество "Российские железные дороги",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г. Москва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  Открытое акционерное общество "Северо-Западная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Санкт-Петербург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    Открытое акционерное общество "Московско-Тверская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Тверь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  Открытое акционерное общество "Калининградская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Калининград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   Открытое акционерное общество "Центральная пригородная пассажирская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компания", г. Москва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   Общество с ограниченной ответственностью "Аэроэкспресс", Московская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область, г. Химки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   Открытое акционерное общество "Волго-Вятская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Нижний Новгород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   Открытое акционерное общество "Содружество", г. Казань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   Открытое акционерное общество "Северная пригородная пассажирская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компания", г. Ярославль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  Открытое акционерное общество "Северо-Кавказская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Ростов-на-Дону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  Открытое акционерное общество "Кубань Экспресс-Пригород",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г. Краснодар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  Открытое акционерное общество "Пригородная пассажирская компания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"Черноземье", г. Воронеж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  Открытое акционерное общество "Самарская пригородная пассажирская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компания", г. Самара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  Открытое акционерное общество "Башкортостанская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Уфа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   Открытое акционерное общество "Волгоградтранспригород", г. Волгоград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   Открытое акционерное общество "Саратовская пригородная пассажирская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компания", г. Саратов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   Общество с ограниченной ответственностью "Межрегиональная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Саратов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   Открытое акционерное общество "Свердловская пригородная компания",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г. Екатеринбург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  Открытое акционерное общество "Пермская пригородная компания",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г. Пермь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  Общество с ограниченной ответственностью "Пермский экспресс",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г. Пермь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21.   Открытое акционерное общество "Экспресс-Пригород", г. Новосибирск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  Открытое акционерное общество "Алтай-Пригород", г. Барнаул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23.   Открытое акционерное общество "Омск-Пригород", г. Омск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24.   Открытое акционерное общество "Кузбасс-Пригород", г. Кемерово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25.   Открытое акционерное общество "Байкальская пригородная пассажирская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компания", г. Иркутск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26.   Открытое акционерное общество "Краспригород", г. Красноярск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27.   Открытое акционерное общество "Экспресс Приморья", г. Владивосток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28.   Открытое акционерное общество "Забайкальская пригородная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пассажирская компания", г. Чита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(п. 28 введен 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25.12.2012 N 1393)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29.   Открытое акционерное общество "Пассажирская компания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"Сахалин", г. Южно-Сахалинск</w:t>
      </w:r>
    </w:p>
    <w:p w:rsidR="00CC3DD0" w:rsidRDefault="00CC3DD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(п. 29 введен 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25.12.2012 N 1393)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8" w:name="Par264"/>
      <w:bookmarkEnd w:id="8"/>
      <w:r>
        <w:rPr>
          <w:rFonts w:cs="Times New Roman"/>
          <w:szCs w:val="28"/>
        </w:rPr>
        <w:t>Приложение N 2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Правилам финансового обеспечения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расходов по предоставлению гражданам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социальной помощи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виде набора социальных услуг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ПРИМЕРНАЯ ФОРМА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государственного контракта на оказание услуги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перевозке граждан - получателей социальной услуги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железнодорожным транспортом в пригородном сообщении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Утратила силу с 1 января 2014 года. - </w:t>
      </w:r>
      <w:hyperlink r:id="rId117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26.12.2013 N 1294.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9" w:name="Par279"/>
      <w:bookmarkEnd w:id="9"/>
      <w:r>
        <w:rPr>
          <w:rFonts w:cs="Times New Roman"/>
          <w:szCs w:val="28"/>
        </w:rPr>
        <w:t>Утверждена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26 декабря 2013 г. N 1294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0" w:name="Par284"/>
      <w:bookmarkEnd w:id="10"/>
      <w:r>
        <w:rPr>
          <w:rFonts w:cs="Times New Roman"/>
          <w:b/>
          <w:bCs/>
          <w:szCs w:val="28"/>
        </w:rPr>
        <w:t>МЕТОДИКА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РАСЧЕТА ОБЪЕМА СРЕДСТВ, ПРЕДУСМОТРЕННЫХ НА ФИНАНСОВОЕ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ОБЕСПЕЧЕНИЕ РАСХОДОВ ПО ПРЕДОСТАВЛЕНИЮ ГРАЖДАНАМ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СОЦИАЛЬНОЙ ПОМОЩИ В ВИДЕ НАБОРА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СОЦИАЛЬНЫХ УСЛУГ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(введена </w:t>
      </w:r>
      <w:hyperlink r:id="rId11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26.12.2013 N 1294)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Настоящая методика определяет порядок расчета 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Объем средств, предусмотренных на финансирование расходов по обеспечению граждан лекарственными препаратами для медицинского применения по рецептам на лекарственные препараты, медицинскими изделиями по рецептам на </w:t>
      </w:r>
      <w:r>
        <w:rPr>
          <w:rFonts w:cs="Times New Roman"/>
          <w:szCs w:val="28"/>
        </w:rPr>
        <w:lastRenderedPageBreak/>
        <w:t>медицинские изделия, а также специализированными продуктами лечебного питания для детей-инвалидов (далее - обеспечение граждан лекарственными препаратами), предоставлению гражданам путевок на санаторно-курортное лечение, проезда на междугородном транспорте к месту лечения и обратно и на железнодорожном транспорте пригородного сообщения (Vнсу),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Vнсу = Vл + Vск + Vпм + Vп,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Vл - объем финансирования расходов по обеспечению граждан лекарственными препаратами;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Vск - объем финансирования расходов по предоставлению гражданам путевок на санаторно-курортное лечение;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Vпм - объем финансирования расходов по предоставлению гражданам проезда на междугородном транспорте к месту лечения и обратно;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Vп - объем финансирования расходов по предоставлению гражданам проезда на железнодорожном транспорте пригородного сообщения.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Объем финансирования расходов по обеспечению граждан лекарственными препаратами (Vл)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Vл = Nл x Чл x 12,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Nл - норматив финансовых затрат в месяц на одного гражданина, получающего государственную социальную помощь в виде обеспечения граждан лекарственными препаратами, устанавливаемый ежегодно федеральным законом, принимаемым одновременно с федеральным </w:t>
      </w:r>
      <w:hyperlink r:id="rId11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 федеральном бюджете на очередной финансовый год и на плановый период;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Чл - численность граждан из числа включенных в Федеральный регистр лиц, имеющих право на получение государственной социальной помощи, по состоянию на 1 октября года, предшествующего очередному году, в котором указанные граждане будут иметь право на получение набора социальных услуг в соответствии со </w:t>
      </w:r>
      <w:hyperlink r:id="rId120" w:history="1">
        <w:r>
          <w:rPr>
            <w:rFonts w:cs="Times New Roman"/>
            <w:color w:val="0000FF"/>
            <w:szCs w:val="28"/>
          </w:rPr>
          <w:t>статьей 6.2</w:t>
        </w:r>
      </w:hyperlink>
      <w:r>
        <w:rPr>
          <w:rFonts w:cs="Times New Roman"/>
          <w:szCs w:val="28"/>
        </w:rPr>
        <w:t xml:space="preserve"> Федерального закона "О государственной социальной помощи" в виде социальной услуги по обеспечению граждан лекарственными препаратами.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Объем финансирования расходов по предоставлению гражданам путевок на санаторно-курортное лечение (Vск)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Vск = Nск x Чск x 12,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Nск - </w:t>
      </w:r>
      <w:hyperlink r:id="rId121" w:history="1">
        <w:r>
          <w:rPr>
            <w:rFonts w:cs="Times New Roman"/>
            <w:color w:val="0000FF"/>
            <w:szCs w:val="28"/>
          </w:rPr>
          <w:t>норматив</w:t>
        </w:r>
      </w:hyperlink>
      <w:r>
        <w:rPr>
          <w:rFonts w:cs="Times New Roman"/>
          <w:szCs w:val="28"/>
        </w:rPr>
        <w:t xml:space="preserve"> финансовых затрат в месяц на одного гражданина, получающего государственную социальную помощь в виде социальной услуги по санаторно-курортному лечению, утверждаемый ежегодно Министерством труда и социальной защиты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Чск - численность граждан из числа включенных в Федеральный регистр лиц, имеющих право на получение государственной социальной помощи, по состоянию на 1 октября года, предшествующего очередному году, в котором указанные граждане будут иметь право на получение набора социальных услуг в соответствии со </w:t>
      </w:r>
      <w:hyperlink r:id="rId122" w:history="1">
        <w:r>
          <w:rPr>
            <w:rFonts w:cs="Times New Roman"/>
            <w:color w:val="0000FF"/>
            <w:szCs w:val="28"/>
          </w:rPr>
          <w:t>статьей 6.2</w:t>
        </w:r>
      </w:hyperlink>
      <w:r>
        <w:rPr>
          <w:rFonts w:cs="Times New Roman"/>
          <w:szCs w:val="28"/>
        </w:rPr>
        <w:t xml:space="preserve"> Федерального закона "О государственной социальной помощи" в виде социальной услуги по санаторно-курортному лечению.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Объем финансирования расходов по предоставлению гражданам проезда на междугородном транспорте к месту лечения и обратно (Vпм)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Vпм = Nпм x Чпм x 12,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Nпм - </w:t>
      </w:r>
      <w:hyperlink r:id="rId123" w:history="1">
        <w:r>
          <w:rPr>
            <w:rFonts w:cs="Times New Roman"/>
            <w:color w:val="0000FF"/>
            <w:szCs w:val="28"/>
          </w:rPr>
          <w:t>норматив</w:t>
        </w:r>
      </w:hyperlink>
      <w:r>
        <w:rPr>
          <w:rFonts w:cs="Times New Roman"/>
          <w:szCs w:val="28"/>
        </w:rPr>
        <w:t xml:space="preserve"> финансовых затрат в месяц на одного гражданина, получающего государственную социальную помощь в виде социальной услуги по предоставлению проезда на междугородном транспорте к месту лечения и обратно, утверждаемый ежегодно Министерством труда и социальной защиты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Чпм - численность граждан из числа включенных в Федеральный регистр лиц, имеющих право на получение государственной социальной помощи, по состоянию на 1 октября года, предшествующего очередному году, в котором указанные граждане будут иметь право на получение набора социальных услуг в соответствии со </w:t>
      </w:r>
      <w:hyperlink r:id="rId124" w:history="1">
        <w:r>
          <w:rPr>
            <w:rFonts w:cs="Times New Roman"/>
            <w:color w:val="0000FF"/>
            <w:szCs w:val="28"/>
          </w:rPr>
          <w:t>статьей 6.2</w:t>
        </w:r>
      </w:hyperlink>
      <w:r>
        <w:rPr>
          <w:rFonts w:cs="Times New Roman"/>
          <w:szCs w:val="28"/>
        </w:rPr>
        <w:t xml:space="preserve"> Федерального закона "О государственной социальной помощи" в виде социальной услуги по предоставлению проезда на междугородном транспорте к месту лечения и обратно.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Объем финансирования расходов по предоставлению гражданам проезда на железнодорожном транспорте пригородного сообщения (Vп)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Vп = Nп x Чп x 12,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Nп - </w:t>
      </w:r>
      <w:hyperlink r:id="rId125" w:history="1">
        <w:r>
          <w:rPr>
            <w:rFonts w:cs="Times New Roman"/>
            <w:color w:val="0000FF"/>
            <w:szCs w:val="28"/>
          </w:rPr>
          <w:t>норматив</w:t>
        </w:r>
      </w:hyperlink>
      <w:r>
        <w:rPr>
          <w:rFonts w:cs="Times New Roman"/>
          <w:szCs w:val="28"/>
        </w:rPr>
        <w:t xml:space="preserve"> финансовых затрат в месяц на одного гражданина, получающего государственную социальную помощь в виде социальной услуги по предоставлению проезда на железнодорожном транспорте пригородного сообщения, утверждаемый ежегодно Министерством труда и социальной защиты Российской Федерации;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Чп - численность граждан из числа включенных в Федеральный регистр лиц, имеющих право на получение государственной социальной помощи, по состоянию на 1 октября года, предшествующего очередному году, в котором указанные граждане будут иметь право на получение набора социальных услуг в соответствии со </w:t>
      </w:r>
      <w:hyperlink r:id="rId126" w:history="1">
        <w:r>
          <w:rPr>
            <w:rFonts w:cs="Times New Roman"/>
            <w:color w:val="0000FF"/>
            <w:szCs w:val="28"/>
          </w:rPr>
          <w:t>статьей 6.2</w:t>
        </w:r>
      </w:hyperlink>
      <w:r>
        <w:rPr>
          <w:rFonts w:cs="Times New Roman"/>
          <w:szCs w:val="28"/>
        </w:rPr>
        <w:t xml:space="preserve"> Федерального закона "О государственной социальной помощи" в виде социальной услуги по предоставлению проезда на железнодорожном транспорте пригородного сообщения.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Сведения о численности включенных в Федеральный регистр лиц, имеющих право на получение государственной социальной помощи, граждан, имеющих право </w:t>
      </w:r>
      <w:r>
        <w:rPr>
          <w:rFonts w:cs="Times New Roman"/>
          <w:szCs w:val="28"/>
        </w:rPr>
        <w:lastRenderedPageBreak/>
        <w:t>на получение государственной социальной помощи, по состоянию на 1 октября года, предшествующего очередному году, в котором указанные граждане будут иметь право на получение государственной социальной помощи в виде набора социальных услуг, ежегодно представляются Пенсионным фондом Российской Федерации одновременно в Министерство труда и социальной защиты Российской Федерации и Министерство здравоохранения Российской Федерации не позднее 10 ноября года, предшествующего очередному году.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Объем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услуг, подлежит пересмотру в течение текущего года с учетом изменений, вносимых в Федеральный регистр лиц, имеющих право на получение государственной социальной помощи, по состоянию на 1 апреля, 1 июля и 1 октября текущего года.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Дополнительный объем средств на финансовое обеспечение расходов по предоставлению гражданам государственной социальной помощи в виде набора социальных услуг (</w:t>
      </w:r>
      <w:r>
        <w:rPr>
          <w:rFonts w:cs="Times New Roman"/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4.25pt">
            <v:imagedata r:id="rId127" o:title=""/>
          </v:shape>
        </w:pict>
      </w:r>
      <w:r>
        <w:rPr>
          <w:rFonts w:cs="Times New Roman"/>
          <w:szCs w:val="28"/>
        </w:rPr>
        <w:t>) определяется по состоянию на 1 апреля, 1 июля и 1 октября текущего года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pict>
          <v:shape id="_x0000_i1026" type="#_x0000_t75" style="width:180.75pt;height:15.75pt">
            <v:imagedata r:id="rId128" o:title=""/>
          </v:shape>
        </w:pict>
      </w:r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6"/>
          <w:szCs w:val="28"/>
        </w:rPr>
        <w:pict>
          <v:shape id="_x0000_i1027" type="#_x0000_t75" style="width:28.5pt;height:14.25pt">
            <v:imagedata r:id="rId129" o:title=""/>
          </v:shape>
        </w:pict>
      </w:r>
      <w:r>
        <w:rPr>
          <w:rFonts w:cs="Times New Roman"/>
          <w:szCs w:val="28"/>
        </w:rPr>
        <w:t xml:space="preserve"> - дополнительный объем финансирования расходов по обеспечению граждан лекарственными препаратами по состоянию на 1 апреля, 1 июля и 1 октября текущего года;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6"/>
          <w:szCs w:val="28"/>
        </w:rPr>
        <w:pict>
          <v:shape id="_x0000_i1028" type="#_x0000_t75" style="width:36pt;height:14.25pt">
            <v:imagedata r:id="rId130" o:title=""/>
          </v:shape>
        </w:pict>
      </w:r>
      <w:r>
        <w:rPr>
          <w:rFonts w:cs="Times New Roman"/>
          <w:szCs w:val="28"/>
        </w:rPr>
        <w:t xml:space="preserve"> - дополнительный объем финансирования расходов по предоставлению гражданам путевок на санаторно-курортное лечение по состоянию на 1 апреля, 1 июля и 1 октября текущего года;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6"/>
          <w:szCs w:val="28"/>
        </w:rPr>
        <w:pict>
          <v:shape id="_x0000_i1029" type="#_x0000_t75" style="width:36.75pt;height:14.25pt">
            <v:imagedata r:id="rId131" o:title=""/>
          </v:shape>
        </w:pict>
      </w:r>
      <w:r>
        <w:rPr>
          <w:rFonts w:cs="Times New Roman"/>
          <w:szCs w:val="28"/>
        </w:rPr>
        <w:t xml:space="preserve"> - дополнительный объем финансирования расходов по предоставлению гражданам проезда на междугородном транспорте к месту лечения и обратно по состоянию на 1 апреля, 1 июля и 1 октября текущего года;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6"/>
          <w:szCs w:val="28"/>
        </w:rPr>
        <w:pict>
          <v:shape id="_x0000_i1030" type="#_x0000_t75" style="width:30pt;height:14.25pt">
            <v:imagedata r:id="rId132" o:title=""/>
          </v:shape>
        </w:pict>
      </w:r>
      <w:r>
        <w:rPr>
          <w:rFonts w:cs="Times New Roman"/>
          <w:szCs w:val="28"/>
        </w:rPr>
        <w:t xml:space="preserve"> - дополнительный объем финансирования расходов по предоставлению гражданам проезда на железнодорожном транспорте пригородного сообщения по состоянию на 1 апреля, 1 июля и 1 октября текущего года.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Дополнительный объем финансирования расходов по обеспечению граждан лекарственными препаратами по состоянию на 1 апреля, 1 июля и 1 октября текущего года (</w:t>
      </w:r>
      <w:r>
        <w:rPr>
          <w:rFonts w:cs="Times New Roman"/>
          <w:position w:val="-6"/>
          <w:szCs w:val="28"/>
        </w:rPr>
        <w:pict>
          <v:shape id="_x0000_i1031" type="#_x0000_t75" style="width:28.5pt;height:14.25pt">
            <v:imagedata r:id="rId129" o:title=""/>
          </v:shape>
        </w:pict>
      </w:r>
      <w:r>
        <w:rPr>
          <w:rFonts w:cs="Times New Roman"/>
          <w:szCs w:val="28"/>
        </w:rPr>
        <w:t>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pict>
          <v:shape id="_x0000_i1032" type="#_x0000_t75" style="width:110.25pt;height:15.75pt">
            <v:imagedata r:id="rId133" o:title=""/>
          </v:shape>
        </w:pict>
      </w:r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где: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position w:val="-6"/>
          <w:szCs w:val="28"/>
        </w:rPr>
        <w:pict>
          <v:shape id="_x0000_i1033" type="#_x0000_t75" style="width:28.5pt;height:14.25pt">
            <v:imagedata r:id="rId134" o:title=""/>
          </v:shape>
        </w:pict>
      </w:r>
      <w:r>
        <w:rPr>
          <w:rFonts w:cs="Times New Roman"/>
          <w:szCs w:val="28"/>
        </w:rPr>
        <w:t xml:space="preserve"> - дополнительная численность граждан в субъекте Российской Федерации, включенная в Федеральный регистр лиц, имеющих право на получение государственной социальной помощи, по состоянию на 1 апреля, 1 июля и 1 октября текущего года соответственно, которые будут иметь право на получение до конца текущего года государственной социальной помощи в виде социальной услуги по </w:t>
      </w:r>
      <w:r>
        <w:rPr>
          <w:rFonts w:cs="Times New Roman"/>
          <w:szCs w:val="28"/>
        </w:rPr>
        <w:lastRenderedPageBreak/>
        <w:t>обеспечению граждан лекарственными препаратами;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mi - количество месяцев текущего года, в течение которых дополнительной численности граждан будет предоставляться государственная социальная помощь в виде набора социальных услуг, равное 10 при расчете на 1 апреля, 7 - на 1 июля, 4 - на 1 октября.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Дополнительный объем финансирования расходов по предоставлению гражданам путевок на санаторно-курортное лечение по состоянию на 1 апреля, 1 июля и 1 октября текущего года (</w:t>
      </w:r>
      <w:r>
        <w:rPr>
          <w:rFonts w:cs="Times New Roman"/>
          <w:position w:val="-6"/>
          <w:szCs w:val="28"/>
        </w:rPr>
        <w:pict>
          <v:shape id="_x0000_i1034" type="#_x0000_t75" style="width:36pt;height:14.25pt">
            <v:imagedata r:id="rId130" o:title=""/>
          </v:shape>
        </w:pict>
      </w:r>
      <w:r>
        <w:rPr>
          <w:rFonts w:cs="Times New Roman"/>
          <w:szCs w:val="28"/>
        </w:rPr>
        <w:t>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pict>
          <v:shape id="_x0000_i1035" type="#_x0000_t75" style="width:125.25pt;height:15.75pt">
            <v:imagedata r:id="rId135" o:title=""/>
          </v:shape>
        </w:pict>
      </w:r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position w:val="-6"/>
          <w:szCs w:val="28"/>
        </w:rPr>
        <w:pict>
          <v:shape id="_x0000_i1036" type="#_x0000_t75" style="width:35.25pt;height:14.25pt">
            <v:imagedata r:id="rId136" o:title=""/>
          </v:shape>
        </w:pict>
      </w:r>
      <w:r>
        <w:rPr>
          <w:rFonts w:cs="Times New Roman"/>
          <w:szCs w:val="28"/>
        </w:rPr>
        <w:t xml:space="preserve"> - дополнительная численность граждан в субъекте Российской Федерации, включенная в Федеральный регистр лиц, имеющих право на получение государственной социальной помощи, по состоянию на 1 апреля, 1 июля и 1 октября текущего года соответственно, которые будут иметь право на получение до конца текущего года государственной социальной помощи в виде социальной услуги по обеспечению граждан санаторно-курортным лечением.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Дополнительный объем финансирования расходов по предоставлению гражданам проезда на междугородном транспорте к месту лечения и обратно по состоянию на 1 апреля, 1 июля и 1 октября текущего года (</w:t>
      </w:r>
      <w:r>
        <w:rPr>
          <w:rFonts w:cs="Times New Roman"/>
          <w:position w:val="-6"/>
          <w:szCs w:val="28"/>
        </w:rPr>
        <w:pict>
          <v:shape id="_x0000_i1037" type="#_x0000_t75" style="width:36.75pt;height:14.25pt">
            <v:imagedata r:id="rId131" o:title=""/>
          </v:shape>
        </w:pict>
      </w:r>
      <w:r>
        <w:rPr>
          <w:rFonts w:cs="Times New Roman"/>
          <w:szCs w:val="28"/>
        </w:rPr>
        <w:t>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pict>
          <v:shape id="_x0000_i1038" type="#_x0000_t75" style="width:134.25pt;height:15.75pt">
            <v:imagedata r:id="rId137" o:title=""/>
          </v:shape>
        </w:pict>
      </w:r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position w:val="-4"/>
          <w:szCs w:val="28"/>
        </w:rPr>
        <w:pict>
          <v:shape id="_x0000_i1039" type="#_x0000_t75" style="width:36.75pt;height:13.5pt">
            <v:imagedata r:id="rId138" o:title=""/>
          </v:shape>
        </w:pict>
      </w:r>
      <w:r>
        <w:rPr>
          <w:rFonts w:cs="Times New Roman"/>
          <w:szCs w:val="28"/>
        </w:rPr>
        <w:t xml:space="preserve"> - дополнительная численность граждан в субъекте Российской Федерации, включенная в Федеральный регистр лиц, имеющих право на получение государственной социальной помощи, по состоянию на 1 апреля, 1 июля и 1 октября текущего года соответственно, которые будут иметь право на получение до конца текущего года государственной социальной помощи в виде социальной услуги по обеспечению граждан проездом на междугородном транспорте к месту лечения и обратно.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Дополнительный объем финансирования расходов по предоставлению гражданам проезда на железнодорожном транспорте пригородного сообщения по состоянию на 1 апреля, 1 июля и 1 октября текущего года (</w:t>
      </w:r>
      <w:r>
        <w:rPr>
          <w:rFonts w:cs="Times New Roman"/>
          <w:position w:val="-6"/>
          <w:szCs w:val="28"/>
        </w:rPr>
        <w:pict>
          <v:shape id="_x0000_i1040" type="#_x0000_t75" style="width:30pt;height:14.25pt">
            <v:imagedata r:id="rId139" o:title=""/>
          </v:shape>
        </w:pict>
      </w:r>
      <w:r>
        <w:rPr>
          <w:rFonts w:cs="Times New Roman"/>
          <w:szCs w:val="28"/>
        </w:rPr>
        <w:t>) определяется по формуле: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position w:val="-10"/>
          <w:szCs w:val="28"/>
        </w:rPr>
        <w:pict>
          <v:shape id="_x0000_i1041" type="#_x0000_t75" style="width:111pt;height:15.75pt">
            <v:imagedata r:id="rId140" o:title=""/>
          </v:shape>
        </w:pict>
      </w:r>
      <w:r>
        <w:rPr>
          <w:rFonts w:cs="Times New Roman"/>
          <w:szCs w:val="28"/>
        </w:rPr>
        <w:t>,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position w:val="-4"/>
          <w:szCs w:val="28"/>
        </w:rPr>
        <w:pict>
          <v:shape id="_x0000_i1042" type="#_x0000_t75" style="width:28.5pt;height:13.5pt">
            <v:imagedata r:id="rId141" o:title=""/>
          </v:shape>
        </w:pict>
      </w:r>
      <w:r>
        <w:rPr>
          <w:rFonts w:cs="Times New Roman"/>
          <w:szCs w:val="28"/>
        </w:rPr>
        <w:t xml:space="preserve"> - дополнительная численность граждан в субъекте Российской Федерации, включенная в Федеральный регистр лиц, имеющих право на получение государственной социальной помощи, по состоянию на 1 апреля, 1 июля и 1 октября текущего года соответственно, которые будут иметь право на получение до конца текущего года государственной социальной помощи в виде социальной услуги по обеспечению граждан проездом на железнодорожном транспорте пригородного </w:t>
      </w:r>
      <w:r>
        <w:rPr>
          <w:rFonts w:cs="Times New Roman"/>
          <w:szCs w:val="28"/>
        </w:rPr>
        <w:lastRenderedPageBreak/>
        <w:t>сообщения.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Дополнительная численность граждан определяется как разница между численностью граждан в текущем периоде и численностью граждан в предыдущем периоде.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Сведения о численности граждан, включенных по состоянию на 1 апреля, 1 июля и 1 октября текущего года в Федеральный регистр лиц, имеющих право на получение государственной социальной помощи, которые будут иметь право на получение до конца текущего года государственной социальной помощи в виде набора социальных услуг, представляются Пенсионным фондом Российской Федерации одновременно в Министерство труда и социальной защиты Российской Федерации и Министерство здравоохранения Российской Федерации не позднее 20 апреля, 20 июля и 20 октября текущего года.</w:t>
      </w: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C3DD0" w:rsidRDefault="00CC3D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E912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3DD0"/>
    <w:rsid w:val="00382B99"/>
    <w:rsid w:val="007A4ED0"/>
    <w:rsid w:val="00CC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3D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AF51D19EDA57C0BADA8B72607656F994D33F36187222ABB3149105DABD8D74739C64952022A7rDOCL" TargetMode="External"/><Relationship Id="rId117" Type="http://schemas.openxmlformats.org/officeDocument/2006/relationships/hyperlink" Target="consultantplus://offline/ref=22AF51D19EDA57C0BADA8B72607656F993D13F3D1D7F7FA1BB4D9D07DDB2D26374D568942022A7DCr5O7L" TargetMode="External"/><Relationship Id="rId21" Type="http://schemas.openxmlformats.org/officeDocument/2006/relationships/hyperlink" Target="consultantplus://offline/ref=22AF51D19EDA57C0BADA8B72607656F993D13F3D1D7F7FA1BB4D9D07DDB2D26374D568942022A7D8r5ODL" TargetMode="External"/><Relationship Id="rId42" Type="http://schemas.openxmlformats.org/officeDocument/2006/relationships/hyperlink" Target="consultantplus://offline/ref=22AF51D19EDA57C0BADA8B72607656F993D239341A7E7FA1BB4D9D07DDB2D26374D56896r2O1L" TargetMode="External"/><Relationship Id="rId47" Type="http://schemas.openxmlformats.org/officeDocument/2006/relationships/hyperlink" Target="consultantplus://offline/ref=22AF51D19EDA57C0BADA8B72607656F993D13F3D1D7F7FA1BB4D9D07DDB2D26374D568942022A7DBr5OFL" TargetMode="External"/><Relationship Id="rId63" Type="http://schemas.openxmlformats.org/officeDocument/2006/relationships/hyperlink" Target="consultantplus://offline/ref=22AF51D19EDA57C0BADA8B72607656F993D43D3418717FA1BB4D9D07DDB2D26374D568942022A7D0r5ODL" TargetMode="External"/><Relationship Id="rId68" Type="http://schemas.openxmlformats.org/officeDocument/2006/relationships/hyperlink" Target="consultantplus://offline/ref=22AF51D19EDA57C0BADA8B72607656F997D23B36187222ABB3149105DABD8D74739C64952022A6rDOBL" TargetMode="External"/><Relationship Id="rId84" Type="http://schemas.openxmlformats.org/officeDocument/2006/relationships/hyperlink" Target="consultantplus://offline/ref=22AF51D19EDA57C0BADA8B72607656F993D5383719787FA1BB4D9D07DDB2D26374D568942022A7DBr5OEL" TargetMode="External"/><Relationship Id="rId89" Type="http://schemas.openxmlformats.org/officeDocument/2006/relationships/hyperlink" Target="consultantplus://offline/ref=22AF51D19EDA57C0BADA8B72607656F993D13F3D1D7F7FA1BB4D9D07DDB2D26374D568942022A7DDr5OFL" TargetMode="External"/><Relationship Id="rId112" Type="http://schemas.openxmlformats.org/officeDocument/2006/relationships/hyperlink" Target="consultantplus://offline/ref=22AF51D19EDA57C0BADA8B72607656F995D7303D117222ABB3149105DABD8D74739C64952022A4rDO9L" TargetMode="External"/><Relationship Id="rId133" Type="http://schemas.openxmlformats.org/officeDocument/2006/relationships/image" Target="media/image7.wmf"/><Relationship Id="rId138" Type="http://schemas.openxmlformats.org/officeDocument/2006/relationships/image" Target="media/image12.wmf"/><Relationship Id="rId16" Type="http://schemas.openxmlformats.org/officeDocument/2006/relationships/hyperlink" Target="consultantplus://offline/ref=22AF51D19EDA57C0BADA8B72607656F993D63C34187C7FA1BB4D9D07DDB2D26374D568942022A7D9r5OBL" TargetMode="External"/><Relationship Id="rId107" Type="http://schemas.openxmlformats.org/officeDocument/2006/relationships/hyperlink" Target="consultantplus://offline/ref=22AF51D19EDA57C0BADA8B72607656F995D7303D117222ABB3149105DABD8D74739C64952022A5rDO0L" TargetMode="External"/><Relationship Id="rId11" Type="http://schemas.openxmlformats.org/officeDocument/2006/relationships/hyperlink" Target="consultantplus://offline/ref=22AF51D19EDA57C0BADA8B72607656F99BD23C31187222ABB3149105DABD8D74739C64952022A7rDOCL" TargetMode="External"/><Relationship Id="rId32" Type="http://schemas.openxmlformats.org/officeDocument/2006/relationships/hyperlink" Target="consultantplus://offline/ref=22AF51D19EDA57C0BADA8B72607656F993D73B35107C7FA1BB4D9D07DDB2D26374D568942022A7D1r5OBL" TargetMode="External"/><Relationship Id="rId37" Type="http://schemas.openxmlformats.org/officeDocument/2006/relationships/hyperlink" Target="consultantplus://offline/ref=22AF51D19EDA57C0BADA8B72607656F993D6383518787FA1BB4D9D07DDB2D26374D568942022A7D9r5OBL" TargetMode="External"/><Relationship Id="rId53" Type="http://schemas.openxmlformats.org/officeDocument/2006/relationships/hyperlink" Target="consultantplus://offline/ref=22AF51D19EDA57C0BADA8B72607656F995D7303D117222ABB3149105DABD8D74739C64952022A6rDOEL" TargetMode="External"/><Relationship Id="rId58" Type="http://schemas.openxmlformats.org/officeDocument/2006/relationships/hyperlink" Target="consultantplus://offline/ref=22AF51D19EDA57C0BADA8B72607656F993D13F3D1D7F7FA1BB4D9D07DDB2D26374D568942022A7DBr5OBL" TargetMode="External"/><Relationship Id="rId74" Type="http://schemas.openxmlformats.org/officeDocument/2006/relationships/hyperlink" Target="consultantplus://offline/ref=22AF51D19EDA57C0BADA8B72607656F993D63C34187C7FA1BB4D9D07DDB2D26374D568942022A7D9r5O7L" TargetMode="External"/><Relationship Id="rId79" Type="http://schemas.openxmlformats.org/officeDocument/2006/relationships/hyperlink" Target="consultantplus://offline/ref=22AF51D19EDA57C0BADA8B72607656F993D13F3D1D7F7FA1BB4D9D07DDB2D26374D568942022A7DAr5O7L" TargetMode="External"/><Relationship Id="rId102" Type="http://schemas.openxmlformats.org/officeDocument/2006/relationships/hyperlink" Target="consultantplus://offline/ref=22AF51D19EDA57C0BADA8B72607656F993D5383719787FA1BB4D9D07DDB2D26374D568942022A7DBr5ODL" TargetMode="External"/><Relationship Id="rId123" Type="http://schemas.openxmlformats.org/officeDocument/2006/relationships/hyperlink" Target="consultantplus://offline/ref=22AF51D19EDA57C0BADA8B72607656F993D13D3D1D787FA1BB4D9D07DDB2D26374D568942022A7D9r5O6L" TargetMode="External"/><Relationship Id="rId128" Type="http://schemas.openxmlformats.org/officeDocument/2006/relationships/image" Target="media/image2.wmf"/><Relationship Id="rId5" Type="http://schemas.openxmlformats.org/officeDocument/2006/relationships/hyperlink" Target="consultantplus://offline/ref=22AF51D19EDA57C0BADA8B72607656F997D03B361C7222ABB3149105DABD8D74739C64952022A7rDOCL" TargetMode="External"/><Relationship Id="rId90" Type="http://schemas.openxmlformats.org/officeDocument/2006/relationships/hyperlink" Target="consultantplus://offline/ref=22AF51D19EDA57C0BADA8B72607656F993D13F3D1D7F7FA1BB4D9D07DDB2D26374D568942022A7DDr5ODL" TargetMode="External"/><Relationship Id="rId95" Type="http://schemas.openxmlformats.org/officeDocument/2006/relationships/hyperlink" Target="consultantplus://offline/ref=22AF51D19EDA57C0BADA8B72607656F993D13F3D1D7F7FA1BB4D9D07DDB2D26374D568942022A7DDr5OAL" TargetMode="External"/><Relationship Id="rId22" Type="http://schemas.openxmlformats.org/officeDocument/2006/relationships/hyperlink" Target="consultantplus://offline/ref=22AF51D19EDA57C0BADA8B72607656F993D13F3D1D7F7FA1BB4D9D07DDB2D26374D568942022A7D8r5OBL" TargetMode="External"/><Relationship Id="rId27" Type="http://schemas.openxmlformats.org/officeDocument/2006/relationships/hyperlink" Target="consultantplus://offline/ref=22AF51D19EDA57C0BADA8B72607656F993D239341A7E7FA1BB4D9D07DDB2D26374D56891r2O3L" TargetMode="External"/><Relationship Id="rId43" Type="http://schemas.openxmlformats.org/officeDocument/2006/relationships/hyperlink" Target="consultantplus://offline/ref=22AF51D19EDA57C0BADA8B72607656F993D038361B797FA1BB4D9D07DDB2D26374D568942022A6DDr5O7L" TargetMode="External"/><Relationship Id="rId48" Type="http://schemas.openxmlformats.org/officeDocument/2006/relationships/hyperlink" Target="consultantplus://offline/ref=22AF51D19EDA57C0BADA8B72607656F993D5383719787FA1BB4D9D07DDB2D26374D568942022A7D8r5OEL" TargetMode="External"/><Relationship Id="rId64" Type="http://schemas.openxmlformats.org/officeDocument/2006/relationships/hyperlink" Target="consultantplus://offline/ref=22AF51D19EDA57C0BADA8B72607656F993D1303D1A7D7FA1BB4D9D07DDB2D26374D568942022A7D9r5O8L" TargetMode="External"/><Relationship Id="rId69" Type="http://schemas.openxmlformats.org/officeDocument/2006/relationships/hyperlink" Target="consultantplus://offline/ref=22AF51D19EDA57C0BADA8B72607656F993D13F3D1D7F7FA1BB4D9D07DDB2D26374D568942022A7DAr5OCL" TargetMode="External"/><Relationship Id="rId113" Type="http://schemas.openxmlformats.org/officeDocument/2006/relationships/hyperlink" Target="consultantplus://offline/ref=22AF51D19EDA57C0BADA8B72607656F993D63C34187C7FA1BB4D9D07DDB2D26374D568942022A7DBr5O8L" TargetMode="External"/><Relationship Id="rId118" Type="http://schemas.openxmlformats.org/officeDocument/2006/relationships/hyperlink" Target="consultantplus://offline/ref=22AF51D19EDA57C0BADA8B72607656F993D13F3D1D7F7FA1BB4D9D07DDB2D26374D568942022A7DFr5OEL" TargetMode="External"/><Relationship Id="rId134" Type="http://schemas.openxmlformats.org/officeDocument/2006/relationships/image" Target="media/image8.wmf"/><Relationship Id="rId139" Type="http://schemas.openxmlformats.org/officeDocument/2006/relationships/image" Target="media/image13.wmf"/><Relationship Id="rId8" Type="http://schemas.openxmlformats.org/officeDocument/2006/relationships/hyperlink" Target="consultantplus://offline/ref=22AF51D19EDA57C0BADA8B72607656F994D33F36187222ABB3149105DABD8D74739C64952022A7rDOCL" TargetMode="External"/><Relationship Id="rId51" Type="http://schemas.openxmlformats.org/officeDocument/2006/relationships/hyperlink" Target="consultantplus://offline/ref=22AF51D19EDA57C0BADA8B72607656F995D7303D117222ABB3149105DABD8D74739C64952022A6rDOEL" TargetMode="External"/><Relationship Id="rId72" Type="http://schemas.openxmlformats.org/officeDocument/2006/relationships/hyperlink" Target="consultantplus://offline/ref=22AF51D19EDA57C0BADA8B72607656F993D6383518787FA1BB4D9D07DDB2D26374D568942022A7D9r5OBL" TargetMode="External"/><Relationship Id="rId80" Type="http://schemas.openxmlformats.org/officeDocument/2006/relationships/hyperlink" Target="consultantplus://offline/ref=22AF51D19EDA57C0BADA8B72607656F995D7303D117222ABB3149105DABD8D74739C64952022A5rDODL" TargetMode="External"/><Relationship Id="rId85" Type="http://schemas.openxmlformats.org/officeDocument/2006/relationships/hyperlink" Target="consultantplus://offline/ref=22AF51D19EDA57C0BADA8B72607656F993D5383719787FA1BB4D9D07DDB2D26374D568942022A7DBr5OFL" TargetMode="External"/><Relationship Id="rId93" Type="http://schemas.openxmlformats.org/officeDocument/2006/relationships/hyperlink" Target="consultantplus://offline/ref=22AF51D19EDA57C0BADA8B72607656F993D13F3D1D7F7FA1BB4D9D07DDB2D26374D568942022A7DDr5ODL" TargetMode="External"/><Relationship Id="rId98" Type="http://schemas.openxmlformats.org/officeDocument/2006/relationships/hyperlink" Target="consultantplus://offline/ref=22AF51D19EDA57C0BADA8B72607656F993D13F3D1D7F7FA1BB4D9D07DDB2D26374D568942022A7DDr5O8L" TargetMode="External"/><Relationship Id="rId121" Type="http://schemas.openxmlformats.org/officeDocument/2006/relationships/hyperlink" Target="consultantplus://offline/ref=22AF51D19EDA57C0BADA8B72607656F993D13D3D1D787FA1BB4D9D07DDB2D26374D568942022A7D9r5O9L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AF51D19EDA57C0BADA8B72607656F993D43D31197A7FA1BB4D9D07DDB2D26374D568942022A7D9r5OBL" TargetMode="External"/><Relationship Id="rId17" Type="http://schemas.openxmlformats.org/officeDocument/2006/relationships/hyperlink" Target="consultantplus://offline/ref=22AF51D19EDA57C0BADA8B72607656F993D2383711797FA1BB4D9D07DDB2D26374D568942022A6D8r5OEL" TargetMode="External"/><Relationship Id="rId25" Type="http://schemas.openxmlformats.org/officeDocument/2006/relationships/hyperlink" Target="consultantplus://offline/ref=22AF51D19EDA57C0BADA8B72607656F997D33D341A7222ABB3149105DABD8D74739C64952022A7rDOCL" TargetMode="External"/><Relationship Id="rId33" Type="http://schemas.openxmlformats.org/officeDocument/2006/relationships/hyperlink" Target="consultantplus://offline/ref=22AF51D19EDA57C0BADA8B72607656F99BD23C31187222ABB3149105DABD8D74739C64952022A7rDOCL" TargetMode="External"/><Relationship Id="rId38" Type="http://schemas.openxmlformats.org/officeDocument/2006/relationships/hyperlink" Target="consultantplus://offline/ref=22AF51D19EDA57C0BADA8B72607656F993D63C34187C7FA1BB4D9D07DDB2D26374D568942022A7D9r5O6L" TargetMode="External"/><Relationship Id="rId46" Type="http://schemas.openxmlformats.org/officeDocument/2006/relationships/hyperlink" Target="consultantplus://offline/ref=22AF51D19EDA57C0BADA8B72607656F993D13E351A7E7FA1BB4D9D07DDrBO2L" TargetMode="External"/><Relationship Id="rId59" Type="http://schemas.openxmlformats.org/officeDocument/2006/relationships/hyperlink" Target="consultantplus://offline/ref=22AF51D19EDA57C0BADA8B72607656F993D5383719787FA1BB4D9D07DDB2D26374D568942022A7D8r5OBL" TargetMode="External"/><Relationship Id="rId67" Type="http://schemas.openxmlformats.org/officeDocument/2006/relationships/hyperlink" Target="consultantplus://offline/ref=22AF51D19EDA57C0BADA8B72607656F997D23B36187222ABB3149105DABD8D74739C64952022A5rDODL" TargetMode="External"/><Relationship Id="rId103" Type="http://schemas.openxmlformats.org/officeDocument/2006/relationships/hyperlink" Target="consultantplus://offline/ref=22AF51D19EDA57C0BADA8B72607656F993D13F3D1D7F7FA1BB4D9D07DDB2D26374D568942022A7DCr5O9L" TargetMode="External"/><Relationship Id="rId108" Type="http://schemas.openxmlformats.org/officeDocument/2006/relationships/hyperlink" Target="consultantplus://offline/ref=22AF51D19EDA57C0BADA8B72607656F993D5383719787FA1BB4D9D07DDB2D26374D568942022A7DBr5OAL" TargetMode="External"/><Relationship Id="rId116" Type="http://schemas.openxmlformats.org/officeDocument/2006/relationships/hyperlink" Target="consultantplus://offline/ref=22AF51D19EDA57C0BADA8B72607656F993D7303D1E7B7FA1BB4D9D07DDB2D26374D568942022A7D9r5O9L" TargetMode="External"/><Relationship Id="rId124" Type="http://schemas.openxmlformats.org/officeDocument/2006/relationships/hyperlink" Target="consultantplus://offline/ref=22AF51D19EDA57C0BADA8B72607656F993D239341A7E7FA1BB4D9D07DDB2D26374D56896r2O1L" TargetMode="External"/><Relationship Id="rId129" Type="http://schemas.openxmlformats.org/officeDocument/2006/relationships/image" Target="media/image3.wmf"/><Relationship Id="rId137" Type="http://schemas.openxmlformats.org/officeDocument/2006/relationships/image" Target="media/image11.wmf"/><Relationship Id="rId20" Type="http://schemas.openxmlformats.org/officeDocument/2006/relationships/hyperlink" Target="consultantplus://offline/ref=22AF51D19EDA57C0BADA8B72607656F993D239341A7E7FA1BB4D9D07DDB2D26374D56891r2O8L" TargetMode="External"/><Relationship Id="rId41" Type="http://schemas.openxmlformats.org/officeDocument/2006/relationships/hyperlink" Target="consultantplus://offline/ref=22AF51D19EDA57C0BADA8B72607656F993D13F3D1D7F7FA1BB4D9D07DDB2D26374D568942022A7D8r5O9L" TargetMode="External"/><Relationship Id="rId54" Type="http://schemas.openxmlformats.org/officeDocument/2006/relationships/hyperlink" Target="consultantplus://offline/ref=22AF51D19EDA57C0BADA8B72607656F995D7303D117222ABB3149105DABD8D74739C64952022A5rDODL" TargetMode="External"/><Relationship Id="rId62" Type="http://schemas.openxmlformats.org/officeDocument/2006/relationships/hyperlink" Target="consultantplus://offline/ref=22AF51D19EDA57C0BADA8B72607656F993D13E351A7E7FA1BB4D9D07DDrBO2L" TargetMode="External"/><Relationship Id="rId70" Type="http://schemas.openxmlformats.org/officeDocument/2006/relationships/hyperlink" Target="consultantplus://offline/ref=22AF51D19EDA57C0BADA8B72607656F993D53C3C1A717FA1BB4D9D07DDB2D26374D568942022A7D9r5OBL" TargetMode="External"/><Relationship Id="rId75" Type="http://schemas.openxmlformats.org/officeDocument/2006/relationships/hyperlink" Target="consultantplus://offline/ref=22AF51D19EDA57C0BADA8B72607656F993D13F3D1D7F7FA1BB4D9D07DDB2D26374D568942022A7DAr5OAL" TargetMode="External"/><Relationship Id="rId83" Type="http://schemas.openxmlformats.org/officeDocument/2006/relationships/hyperlink" Target="consultantplus://offline/ref=22AF51D19EDA57C0BADA8B72607656F995D7303D117222ABB3149105DABD8D74739C64952022A6rDOEL" TargetMode="External"/><Relationship Id="rId88" Type="http://schemas.openxmlformats.org/officeDocument/2006/relationships/hyperlink" Target="consultantplus://offline/ref=22AF51D19EDA57C0BADA8B72607656F993D13F3D1D7F7FA1BB4D9D07DDB2D26374D568942022A7DDr5OFL" TargetMode="External"/><Relationship Id="rId91" Type="http://schemas.openxmlformats.org/officeDocument/2006/relationships/hyperlink" Target="consultantplus://offline/ref=22AF51D19EDA57C0BADA8B72607656F993D13D3D1D7D7FA1BB4D9D07DDB2D26374D568942022A7D9r5O8L" TargetMode="External"/><Relationship Id="rId96" Type="http://schemas.openxmlformats.org/officeDocument/2006/relationships/hyperlink" Target="consultantplus://offline/ref=22AF51D19EDA57C0BADA8B72607656F993D13F3D1D7F7FA1BB4D9D07DDB2D26374D568942022A7DDr5OBL" TargetMode="External"/><Relationship Id="rId111" Type="http://schemas.openxmlformats.org/officeDocument/2006/relationships/hyperlink" Target="consultantplus://offline/ref=22AF51D19EDA57C0BADA8B72607656F995D7303D117222ABB3149105DABD8D74739C64952022A6rDOEL" TargetMode="External"/><Relationship Id="rId132" Type="http://schemas.openxmlformats.org/officeDocument/2006/relationships/image" Target="media/image6.wmf"/><Relationship Id="rId14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2AF51D19EDA57C0BADA8B72607656F997D03131187222ABB3149105DABD8D74739C64952022A7rDOCL" TargetMode="External"/><Relationship Id="rId15" Type="http://schemas.openxmlformats.org/officeDocument/2006/relationships/hyperlink" Target="consultantplus://offline/ref=22AF51D19EDA57C0BADA8B72607656F993D6383518787FA1BB4D9D07DDB2D26374D568942022A7D9r5OBL" TargetMode="External"/><Relationship Id="rId23" Type="http://schemas.openxmlformats.org/officeDocument/2006/relationships/hyperlink" Target="consultantplus://offline/ref=22AF51D19EDA57C0BADA8B72607656F993D13F3D1D7F7FA1BB4D9D07DDB2D26374D568942022A7D8r5O8L" TargetMode="External"/><Relationship Id="rId28" Type="http://schemas.openxmlformats.org/officeDocument/2006/relationships/hyperlink" Target="consultantplus://offline/ref=22AF51D19EDA57C0BADA8B72607656F997D63D321A7222ABB3149105DABD8D74739C64952022A7rDO1L" TargetMode="External"/><Relationship Id="rId36" Type="http://schemas.openxmlformats.org/officeDocument/2006/relationships/hyperlink" Target="consultantplus://offline/ref=22AF51D19EDA57C0BADA8B72607656F993D53C3C1A717FA1BB4D9D07DDB2D26374D568942022A7D9r5OBL" TargetMode="External"/><Relationship Id="rId49" Type="http://schemas.openxmlformats.org/officeDocument/2006/relationships/hyperlink" Target="consultantplus://offline/ref=22AF51D19EDA57C0BADA8B72607656F993D239341A7E7FA1BB4D9D07DDB2D26374D568942022A7DFr5OBL" TargetMode="External"/><Relationship Id="rId57" Type="http://schemas.openxmlformats.org/officeDocument/2006/relationships/hyperlink" Target="consultantplus://offline/ref=22AF51D19EDA57C0BADA8B72607656F993D0383218787FA1BB4D9D07DDB2D26374D568942022A7D9r5OBL" TargetMode="External"/><Relationship Id="rId106" Type="http://schemas.openxmlformats.org/officeDocument/2006/relationships/hyperlink" Target="consultantplus://offline/ref=22AF51D19EDA57C0BADA8B72607656F993D43D3418717FA1BB4D9D07DDB2D26374D568942022A3DDr5ODL" TargetMode="External"/><Relationship Id="rId114" Type="http://schemas.openxmlformats.org/officeDocument/2006/relationships/hyperlink" Target="consultantplus://offline/ref=22AF51D19EDA57C0BADA8B72607656F993D7303D1E7B7FA1BB4D9D07DDB2D26374D568942022A7D9r5OBL" TargetMode="External"/><Relationship Id="rId119" Type="http://schemas.openxmlformats.org/officeDocument/2006/relationships/hyperlink" Target="consultantplus://offline/ref=22AF51D19EDA57C0BADA8B72607656F99BD73A321C7222ABB3149105DABD8D74739C64952022A7rDOBL" TargetMode="External"/><Relationship Id="rId127" Type="http://schemas.openxmlformats.org/officeDocument/2006/relationships/image" Target="media/image1.wmf"/><Relationship Id="rId10" Type="http://schemas.openxmlformats.org/officeDocument/2006/relationships/hyperlink" Target="consultantplus://offline/ref=22AF51D19EDA57C0BADA8B72607656F993D73B35107C7FA1BB4D9D07DDB2D26374D568942022A7D1r5OBL" TargetMode="External"/><Relationship Id="rId31" Type="http://schemas.openxmlformats.org/officeDocument/2006/relationships/hyperlink" Target="consultantplus://offline/ref=22AF51D19EDA57C0BADA8B72607656F995D7303D117222ABB3149105DABD8D74739C64952022A6rDOFL" TargetMode="External"/><Relationship Id="rId44" Type="http://schemas.openxmlformats.org/officeDocument/2006/relationships/hyperlink" Target="consultantplus://offline/ref=22AF51D19EDA57C0BADA8B72607656F993D13F3D1D7F7FA1BB4D9D07DDB2D26374D568942022A7D8r5O7L" TargetMode="External"/><Relationship Id="rId52" Type="http://schemas.openxmlformats.org/officeDocument/2006/relationships/hyperlink" Target="consultantplus://offline/ref=22AF51D19EDA57C0BADA8B72607656F99BD23C31187222ABB3149105DABD8D74739C64952022A7rDOCL" TargetMode="External"/><Relationship Id="rId60" Type="http://schemas.openxmlformats.org/officeDocument/2006/relationships/hyperlink" Target="consultantplus://offline/ref=22AF51D19EDA57C0BADA8B72607656F993D13F3D1D7F7FA1BB4D9D07DDB2D26374D568942022A7DBr5O9L" TargetMode="External"/><Relationship Id="rId65" Type="http://schemas.openxmlformats.org/officeDocument/2006/relationships/hyperlink" Target="consultantplus://offline/ref=22AF51D19EDA57C0BADA8B72607656F993D5383719787FA1BB4D9D07DDB2D26374D568942022A7D8r5O9L" TargetMode="External"/><Relationship Id="rId73" Type="http://schemas.openxmlformats.org/officeDocument/2006/relationships/hyperlink" Target="consultantplus://offline/ref=22AF51D19EDA57C0BADA8B72607656F993D13E351A7E7FA1BB4D9D07DDB2D26374D568942023A5DCr5O6L" TargetMode="External"/><Relationship Id="rId78" Type="http://schemas.openxmlformats.org/officeDocument/2006/relationships/hyperlink" Target="consultantplus://offline/ref=22AF51D19EDA57C0BADA8B72607656F993D13F3D1D7F7FA1BB4D9D07DDB2D26374D568942022A7DAr5O9L" TargetMode="External"/><Relationship Id="rId81" Type="http://schemas.openxmlformats.org/officeDocument/2006/relationships/hyperlink" Target="consultantplus://offline/ref=22AF51D19EDA57C0BADA8B72607656F993D13F3D1D7F7FA1BB4D9D07DDB2D26374D568942022A7DDr5OEL" TargetMode="External"/><Relationship Id="rId86" Type="http://schemas.openxmlformats.org/officeDocument/2006/relationships/hyperlink" Target="consultantplus://offline/ref=22AF51D19EDA57C0BADA8B72607656F995D7303D117222ABB3149105DABD8D74739C64952022A6rDOEL" TargetMode="External"/><Relationship Id="rId94" Type="http://schemas.openxmlformats.org/officeDocument/2006/relationships/hyperlink" Target="consultantplus://offline/ref=22AF51D19EDA57C0BADA8B72607656F993D239341A7E7FA1BB4D9D07DDB2D26374D568942022A7DFr5OBL" TargetMode="External"/><Relationship Id="rId99" Type="http://schemas.openxmlformats.org/officeDocument/2006/relationships/hyperlink" Target="consultantplus://offline/ref=22AF51D19EDA57C0BADA8B72607656F993D13F3D1D7F7FA1BB4D9D07DDB2D26374D568942022A7DCr5OEL" TargetMode="External"/><Relationship Id="rId101" Type="http://schemas.openxmlformats.org/officeDocument/2006/relationships/hyperlink" Target="consultantplus://offline/ref=22AF51D19EDA57C0BADA8B72607656F993D73B35107C7FA1BB4D9D07DDB2D26374D568942022A7D1r5OBL" TargetMode="External"/><Relationship Id="rId122" Type="http://schemas.openxmlformats.org/officeDocument/2006/relationships/hyperlink" Target="consultantplus://offline/ref=22AF51D19EDA57C0BADA8B72607656F993D239341A7E7FA1BB4D9D07DDB2D26374D56896r2O1L" TargetMode="External"/><Relationship Id="rId130" Type="http://schemas.openxmlformats.org/officeDocument/2006/relationships/image" Target="media/image4.wmf"/><Relationship Id="rId135" Type="http://schemas.openxmlformats.org/officeDocument/2006/relationships/image" Target="media/image9.wmf"/><Relationship Id="rId143" Type="http://schemas.openxmlformats.org/officeDocument/2006/relationships/theme" Target="theme/theme1.xml"/><Relationship Id="rId4" Type="http://schemas.openxmlformats.org/officeDocument/2006/relationships/hyperlink" Target="consultantplus://offline/ref=22AF51D19EDA57C0BADA8B72607656F997D63D321A7222ABB3149105DABD8D74739C64952022A7rDOCL" TargetMode="External"/><Relationship Id="rId9" Type="http://schemas.openxmlformats.org/officeDocument/2006/relationships/hyperlink" Target="consultantplus://offline/ref=22AF51D19EDA57C0BADA8B72607656F995D7303D117222ABB3149105DABD8D74739C64952022A6rDODL" TargetMode="External"/><Relationship Id="rId13" Type="http://schemas.openxmlformats.org/officeDocument/2006/relationships/hyperlink" Target="consultantplus://offline/ref=22AF51D19EDA57C0BADA8B72607656F993D5383719787FA1BB4D9D07DDB2D26374D568942022A7D9r5OBL" TargetMode="External"/><Relationship Id="rId18" Type="http://schemas.openxmlformats.org/officeDocument/2006/relationships/hyperlink" Target="consultantplus://offline/ref=22AF51D19EDA57C0BADA8B72607656F993D7303D1E7B7FA1BB4D9D07DDB2D26374D568942022A7D9r5OBL" TargetMode="External"/><Relationship Id="rId39" Type="http://schemas.openxmlformats.org/officeDocument/2006/relationships/hyperlink" Target="consultantplus://offline/ref=22AF51D19EDA57C0BADA8B72607656F993D2383711797FA1BB4D9D07DDB2D26374D568942022A6D8r5OEL" TargetMode="External"/><Relationship Id="rId109" Type="http://schemas.openxmlformats.org/officeDocument/2006/relationships/hyperlink" Target="consultantplus://offline/ref=22AF51D19EDA57C0BADA8B72607656F993D13F3D1D7F7FA1BB4D9D07DDB2D26374D568942022A7DCr5O6L" TargetMode="External"/><Relationship Id="rId34" Type="http://schemas.openxmlformats.org/officeDocument/2006/relationships/hyperlink" Target="consultantplus://offline/ref=22AF51D19EDA57C0BADA8B72607656F993D43D31197A7FA1BB4D9D07DDB2D26374D568942022A7D9r5OBL" TargetMode="External"/><Relationship Id="rId50" Type="http://schemas.openxmlformats.org/officeDocument/2006/relationships/hyperlink" Target="consultantplus://offline/ref=22AF51D19EDA57C0BADA8B72607656F995D7303D117222ABB3149105DABD8D74739C64952022A6rDOEL" TargetMode="External"/><Relationship Id="rId55" Type="http://schemas.openxmlformats.org/officeDocument/2006/relationships/hyperlink" Target="consultantplus://offline/ref=22AF51D19EDA57C0BADA8B72607656F993D73B35107C7FA1BB4D9D07DDB2D26374D568942022A7D1r5OBL" TargetMode="External"/><Relationship Id="rId76" Type="http://schemas.openxmlformats.org/officeDocument/2006/relationships/hyperlink" Target="consultantplus://offline/ref=22AF51D19EDA57C0BADA8B72607656F993D63C34187C7FA1BB4D9D07DDB2D26374D568942022A7D8r5OFL" TargetMode="External"/><Relationship Id="rId97" Type="http://schemas.openxmlformats.org/officeDocument/2006/relationships/hyperlink" Target="consultantplus://offline/ref=22AF51D19EDA57C0BADA8B72607656F993D63C34187C7FA1BB4D9D07DDB2D26374D568942022A7D8r5O8L" TargetMode="External"/><Relationship Id="rId104" Type="http://schemas.openxmlformats.org/officeDocument/2006/relationships/hyperlink" Target="consultantplus://offline/ref=22AF51D19EDA57C0BADA8B72607656F995D7303D117222ABB3149105DABD8D74739C64952022A5rDO1L" TargetMode="External"/><Relationship Id="rId120" Type="http://schemas.openxmlformats.org/officeDocument/2006/relationships/hyperlink" Target="consultantplus://offline/ref=22AF51D19EDA57C0BADA8B72607656F993D239341A7E7FA1BB4D9D07DDB2D26374D56896r2O1L" TargetMode="External"/><Relationship Id="rId125" Type="http://schemas.openxmlformats.org/officeDocument/2006/relationships/hyperlink" Target="consultantplus://offline/ref=22AF51D19EDA57C0BADA8B72607656F993D13D3D1D7D7FA1BB4D9D07DDB2D26374D568942022A7D9r5O8L" TargetMode="External"/><Relationship Id="rId141" Type="http://schemas.openxmlformats.org/officeDocument/2006/relationships/image" Target="media/image15.wmf"/><Relationship Id="rId7" Type="http://schemas.openxmlformats.org/officeDocument/2006/relationships/hyperlink" Target="consultantplus://offline/ref=22AF51D19EDA57C0BADA8B72607656F997D33D341A7222ABB3149105DABD8D74739C64952022A7rDOCL" TargetMode="External"/><Relationship Id="rId71" Type="http://schemas.openxmlformats.org/officeDocument/2006/relationships/hyperlink" Target="consultantplus://offline/ref=22AF51D19EDA57C0BADA8B72607656F993D43D31197A7FA1BB4D9D07DDB2D26374D568942022A7D9r5OBL" TargetMode="External"/><Relationship Id="rId92" Type="http://schemas.openxmlformats.org/officeDocument/2006/relationships/hyperlink" Target="consultantplus://offline/ref=22AF51D19EDA57C0BADA8B72607656F993D13F3D1D7F7FA1BB4D9D07DDB2D26374D568942022A7DDr5OD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2AF51D19EDA57C0BADA8B72607656F997D03B361C7222ABB3149105DABD8D74739C64952022A7rDOCL" TargetMode="External"/><Relationship Id="rId24" Type="http://schemas.openxmlformats.org/officeDocument/2006/relationships/hyperlink" Target="consultantplus://offline/ref=22AF51D19EDA57C0BADA8B72607656F997D63D321A7222ABB3149105DABD8D74739C64952022A7rDOFL" TargetMode="External"/><Relationship Id="rId40" Type="http://schemas.openxmlformats.org/officeDocument/2006/relationships/hyperlink" Target="consultantplus://offline/ref=22AF51D19EDA57C0BADA8B72607656F993D7303D1E7B7FA1BB4D9D07DDB2D26374D568942022A7D9r5OBL" TargetMode="External"/><Relationship Id="rId45" Type="http://schemas.openxmlformats.org/officeDocument/2006/relationships/hyperlink" Target="consultantplus://offline/ref=22AF51D19EDA57C0BADA8B72607656F997D53A34117222ABB3149105DABD8D74739C64952022A7rDOEL" TargetMode="External"/><Relationship Id="rId66" Type="http://schemas.openxmlformats.org/officeDocument/2006/relationships/hyperlink" Target="consultantplus://offline/ref=22AF51D19EDA57C0BADA8B72607656F993D13F3D1D7F7FA1BB4D9D07DDB2D26374D568942022A7DBr5O7L" TargetMode="External"/><Relationship Id="rId87" Type="http://schemas.openxmlformats.org/officeDocument/2006/relationships/hyperlink" Target="consultantplus://offline/ref=22AF51D19EDA57C0BADA8B72607656F993D5383719787FA1BB4D9D07DDB2D26374D568942022A7DBr5OFL" TargetMode="External"/><Relationship Id="rId110" Type="http://schemas.openxmlformats.org/officeDocument/2006/relationships/hyperlink" Target="consultantplus://offline/ref=22AF51D19EDA57C0BADA8B72607656F993D0313C10717FA1BB4D9D07DDB2D26374D568942023AFD8r5OBL" TargetMode="External"/><Relationship Id="rId115" Type="http://schemas.openxmlformats.org/officeDocument/2006/relationships/hyperlink" Target="consultantplus://offline/ref=22AF51D19EDA57C0BADA8B72607656F993D7303D1E7B7FA1BB4D9D07DDB2D26374D568942022A7D9r5OBL" TargetMode="External"/><Relationship Id="rId131" Type="http://schemas.openxmlformats.org/officeDocument/2006/relationships/image" Target="media/image5.wmf"/><Relationship Id="rId136" Type="http://schemas.openxmlformats.org/officeDocument/2006/relationships/image" Target="media/image10.wmf"/><Relationship Id="rId61" Type="http://schemas.openxmlformats.org/officeDocument/2006/relationships/hyperlink" Target="consultantplus://offline/ref=22AF51D19EDA57C0BADA8B72607656F995D7303D117222ABB3149105DABD8D74739C64952022A5rDODL" TargetMode="External"/><Relationship Id="rId82" Type="http://schemas.openxmlformats.org/officeDocument/2006/relationships/hyperlink" Target="consultantplus://offline/ref=22AF51D19EDA57C0BADA8B72607656F993D5383719787FA1BB4D9D07DDB2D26374D568942022A7D8r5O7L" TargetMode="External"/><Relationship Id="rId19" Type="http://schemas.openxmlformats.org/officeDocument/2006/relationships/hyperlink" Target="consultantplus://offline/ref=22AF51D19EDA57C0BADA8B72607656F993D13F3D1D7F7FA1BB4D9D07DDB2D26374D568942022A7D9r5OBL" TargetMode="External"/><Relationship Id="rId14" Type="http://schemas.openxmlformats.org/officeDocument/2006/relationships/hyperlink" Target="consultantplus://offline/ref=22AF51D19EDA57C0BADA8B72607656F993D53C3C1A717FA1BB4D9D07DDB2D26374D568942022A7D9r5OBL" TargetMode="External"/><Relationship Id="rId30" Type="http://schemas.openxmlformats.org/officeDocument/2006/relationships/hyperlink" Target="consultantplus://offline/ref=22AF51D19EDA57C0BADA8B72607656F997D03131187222ABB3149105DABD8D74739C64952022A7rDOCL" TargetMode="External"/><Relationship Id="rId35" Type="http://schemas.openxmlformats.org/officeDocument/2006/relationships/hyperlink" Target="consultantplus://offline/ref=22AF51D19EDA57C0BADA8B72607656F993D5383719787FA1BB4D9D07DDB2D26374D568942022A7D9r5OBL" TargetMode="External"/><Relationship Id="rId56" Type="http://schemas.openxmlformats.org/officeDocument/2006/relationships/hyperlink" Target="consultantplus://offline/ref=22AF51D19EDA57C0BADA8B72607656F993D13F3D1D7F7FA1BB4D9D07DDB2D26374D568942022A7DBr5OAL" TargetMode="External"/><Relationship Id="rId77" Type="http://schemas.openxmlformats.org/officeDocument/2006/relationships/hyperlink" Target="consultantplus://offline/ref=22AF51D19EDA57C0BADA8B72607656F993D13F3D1D7F7FA1BB4D9D07DDB2D26374D568942022A7DAr5O8L" TargetMode="External"/><Relationship Id="rId100" Type="http://schemas.openxmlformats.org/officeDocument/2006/relationships/hyperlink" Target="consultantplus://offline/ref=22AF51D19EDA57C0BADA8B72607656F995D7303D117222ABB3149105DABD8D74739C64952022A6rDOEL" TargetMode="External"/><Relationship Id="rId105" Type="http://schemas.openxmlformats.org/officeDocument/2006/relationships/hyperlink" Target="consultantplus://offline/ref=22AF51D19EDA57C0BADA8B72607656F993D13E351A7E7FA1BB4D9D07DDrBO2L" TargetMode="External"/><Relationship Id="rId126" Type="http://schemas.openxmlformats.org/officeDocument/2006/relationships/hyperlink" Target="consultantplus://offline/ref=22AF51D19EDA57C0BADA8B72607656F993D239341A7E7FA1BB4D9D07DDB2D26374D56896r2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8328</Words>
  <Characters>47473</Characters>
  <Application>Microsoft Office Word</Application>
  <DocSecurity>0</DocSecurity>
  <Lines>395</Lines>
  <Paragraphs>111</Paragraphs>
  <ScaleCrop>false</ScaleCrop>
  <Company/>
  <LinksUpToDate>false</LinksUpToDate>
  <CharactersWithSpaces>55690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2014-06-03T11:14:00Z</dcterms:created>
  <dcterms:modified xsi:type="dcterms:W3CDTF">2014-06-03T11:14:00Z</dcterms:modified>
</cp:coreProperties>
</file>