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27 апреля 1995 г. N 423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УДОСТОВЕРЕНИЯХ,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НА </w:t>
      </w:r>
      <w:proofErr w:type="gramStart"/>
      <w:r>
        <w:rPr>
          <w:rFonts w:cs="Times New Roman"/>
          <w:b/>
          <w:bCs/>
          <w:szCs w:val="28"/>
        </w:rPr>
        <w:t>ОСНОВАНИИ</w:t>
      </w:r>
      <w:proofErr w:type="gramEnd"/>
      <w:r>
        <w:rPr>
          <w:rFonts w:cs="Times New Roman"/>
          <w:b/>
          <w:bCs/>
          <w:szCs w:val="28"/>
        </w:rPr>
        <w:t xml:space="preserve"> КОТОРЫХ РЕАЛИЗУЮТСЯ МЕРЫ СОЦИАЛЬНОЙ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ПОДДЕРЖКИ ВЕТЕРАНОВ ВОЕННОЙ СЛУЖБЫ И ВЕТЕРАНОВ ТРУДА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Постановлений Правительства РФ от 25.04.2011 </w:t>
      </w:r>
      <w:hyperlink r:id="rId4" w:history="1">
        <w:r>
          <w:rPr>
            <w:rFonts w:cs="Times New Roman"/>
            <w:color w:val="0000FF"/>
            <w:szCs w:val="28"/>
          </w:rPr>
          <w:t>N 316</w:t>
        </w:r>
      </w:hyperlink>
      <w:r>
        <w:rPr>
          <w:rFonts w:cs="Times New Roman"/>
          <w:szCs w:val="28"/>
        </w:rPr>
        <w:t>,</w:t>
      </w:r>
      <w:proofErr w:type="gramEnd"/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25.03.2013 </w:t>
      </w:r>
      <w:hyperlink r:id="rId5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Федеральным </w:t>
      </w:r>
      <w:hyperlink r:id="rId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ветеранах" (Собрание законодательства Российской Федерации, 1995, N 3, ст. 168) Правительство Российской Федерации постановляет: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прилагаемые: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единый </w:t>
      </w:r>
      <w:hyperlink w:anchor="Par48" w:history="1">
        <w:r>
          <w:rPr>
            <w:rFonts w:cs="Times New Roman"/>
            <w:color w:val="0000FF"/>
            <w:szCs w:val="28"/>
          </w:rPr>
          <w:t>образец</w:t>
        </w:r>
      </w:hyperlink>
      <w:r>
        <w:rPr>
          <w:rFonts w:cs="Times New Roman"/>
          <w:szCs w:val="28"/>
        </w:rPr>
        <w:t xml:space="preserve"> бланка удостоверения ветерана, выдаваемого лицам, для которых в соответствии с Федеральным </w:t>
      </w:r>
      <w:hyperlink r:id="rId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ветеранах" установлены звания "Ветеран военной службы" и "Ветеран труда", его описание и технические условия изготовления;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25.04.2011 N 316)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140" w:history="1">
        <w:r>
          <w:rPr>
            <w:rFonts w:cs="Times New Roman"/>
            <w:color w:val="0000FF"/>
            <w:szCs w:val="28"/>
          </w:rPr>
          <w:t>Инструкцию</w:t>
        </w:r>
      </w:hyperlink>
      <w:r>
        <w:rPr>
          <w:rFonts w:cs="Times New Roman"/>
          <w:szCs w:val="28"/>
        </w:rPr>
        <w:t xml:space="preserve"> о порядке заполнения, выдачи и учета удостоверений ветерана военной службы и ветерана труда.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25.04.2011 N 316)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Министерство труда и социальной защиты Российской Федерации обеспечивает изготовление и передачу бланков удостоверений ветерана военной службы и ветерана труда, соответствующих </w:t>
      </w:r>
      <w:hyperlink r:id="rId10" w:history="1">
        <w:r>
          <w:rPr>
            <w:rFonts w:cs="Times New Roman"/>
            <w:color w:val="0000FF"/>
            <w:szCs w:val="28"/>
          </w:rPr>
          <w:t>требованиям</w:t>
        </w:r>
      </w:hyperlink>
      <w:r>
        <w:rPr>
          <w:rFonts w:cs="Times New Roman"/>
          <w:szCs w:val="28"/>
        </w:rPr>
        <w:t>, предъявляемым к защищенной полиграфической продукции (уровень Б), по заявкам государственных органов, имеющих право на их выдачу.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1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Финансовое обеспечение расходов, связанных с изготовлением и передачей бланков удостоверений имеющим право на их выдачу государственным органам, осуществляется в пределах бюджетных ассигнований федерального бюджета, предусмотренных Министерству труда и социальной защиты Российской Федерации на соответствующий финансовый год на указанные цели.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 в ред. </w:t>
      </w:r>
      <w:hyperlink r:id="rId1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25.04.2011 N 316)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Министерству финансов Российской Федерации в 2-недельный срок представить в Правительство Российской Федерации: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предложения об источниках финансирования расходов, связанных с изготовлением бланков удостоверения ветерана;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совместно с Комитетом Российской Федерации по государственным резервам предложения о выделении необходимых материальных ресурсов для изготовления этих бланков.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4. Установить, что меры социальной поддержки, предоставленные Федеральным </w:t>
      </w:r>
      <w:hyperlink r:id="rId14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ветеранах" категориям ветеранов, не указанным в пункте 1 настоящего Постановления, реализуются на основании выданных государственными органами удостоверений единого образца, установленного для каждой из этих категорий Правительством СССР до 1 января 1992 г. либо Правительством Российской Федерации.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4 в ред. </w:t>
      </w:r>
      <w:hyperlink r:id="rId1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25.04.2011 N 316)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В.ЧЕРНОМЫРДИН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39"/>
      <w:bookmarkEnd w:id="1"/>
      <w:r>
        <w:rPr>
          <w:rFonts w:cs="Times New Roman"/>
          <w:szCs w:val="28"/>
        </w:rPr>
        <w:t>Утвержден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27 апреля 1995 г. N 423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Постановлением Правительства РФ от 20.06.2013 N 519 утвержден единый </w:t>
      </w:r>
      <w:hyperlink r:id="rId16" w:history="1">
        <w:r>
          <w:rPr>
            <w:rFonts w:cs="Times New Roman"/>
            <w:color w:val="0000FF"/>
            <w:szCs w:val="28"/>
          </w:rPr>
          <w:t>образец</w:t>
        </w:r>
      </w:hyperlink>
      <w:r>
        <w:rPr>
          <w:rFonts w:cs="Times New Roman"/>
          <w:szCs w:val="28"/>
        </w:rPr>
        <w:t xml:space="preserve"> бланка удостоверения члена семьи погибшего (умершего) инвалида войны, участника Великой Отечественной войны и ветерана боевых действий. </w:t>
      </w:r>
      <w:hyperlink r:id="rId17" w:history="1">
        <w:proofErr w:type="gramStart"/>
        <w:r>
          <w:rPr>
            <w:rFonts w:cs="Times New Roman"/>
            <w:color w:val="0000FF"/>
            <w:szCs w:val="28"/>
          </w:rPr>
          <w:t>Пунктом 2</w:t>
        </w:r>
      </w:hyperlink>
      <w:r>
        <w:rPr>
          <w:rFonts w:cs="Times New Roman"/>
          <w:szCs w:val="28"/>
        </w:rPr>
        <w:t xml:space="preserve"> названного Постановления установлено, что удостоверения, выданные членам семьи погибшего (умершего) инвалида войны, участника Великой Отечественной войны и ветерана боевых действий до 1 июля 2013 года, а также удостоверения о праве на льготы, единый образец которых утвержден до 1 января 1992 года, действительны для предоставления мер социальной поддержки членам семьи погибшего (умершего) инвалида войны, участника Великой Отечественной войны и</w:t>
      </w:r>
      <w:proofErr w:type="gramEnd"/>
      <w:r>
        <w:rPr>
          <w:rFonts w:cs="Times New Roman"/>
          <w:szCs w:val="28"/>
        </w:rPr>
        <w:t xml:space="preserve"> ветерана боевых действий.</w:t>
      </w:r>
    </w:p>
    <w:p w:rsidR="00CC192D" w:rsidRDefault="00CC19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2" w:name="Par48"/>
      <w:bookmarkEnd w:id="2"/>
      <w:r>
        <w:rPr>
          <w:rFonts w:cs="Times New Roman"/>
          <w:szCs w:val="28"/>
        </w:rPr>
        <w:t>ЕДИНЫЙ ОБРАЗЕЦ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БЛАНКА УДОСТОВЕРЕНИЯ ВЕТЕРАНА, ВЫДАВАЕМОГО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ЛИЦАМ, ДЛЯ КОТОРЫХ В СООТВЕТСТВИИ С ФЕДЕРАЛЬНЫМ ЗАКОНОМ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"О ВЕТЕРАНАХ" УСТАНОВЛЕНЫ ЗВАНИЯ "ВЕТЕРАН ВОЕННОЙ СЛУЖБЫ"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"ВЕТЕРАН ТРУДА"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Постановлений Правительства РФ от 25.04.2011 </w:t>
      </w:r>
      <w:hyperlink r:id="rId18" w:history="1">
        <w:r>
          <w:rPr>
            <w:rFonts w:cs="Times New Roman"/>
            <w:color w:val="0000FF"/>
            <w:szCs w:val="28"/>
          </w:rPr>
          <w:t>N 316</w:t>
        </w:r>
      </w:hyperlink>
      <w:r>
        <w:rPr>
          <w:rFonts w:cs="Times New Roman"/>
          <w:szCs w:val="28"/>
        </w:rPr>
        <w:t>,</w:t>
      </w:r>
      <w:proofErr w:type="gramEnd"/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25.03.2013 </w:t>
      </w:r>
      <w:hyperlink r:id="rId19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" w:name="Par57"/>
      <w:bookmarkEnd w:id="3"/>
      <w:r>
        <w:rPr>
          <w:rFonts w:cs="Times New Roman"/>
          <w:szCs w:val="28"/>
        </w:rPr>
        <w:t>1. Лицевая сторона удостоверения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pStyle w:val="ConsPlusNonformat"/>
      </w:pPr>
      <w:r>
        <w:t xml:space="preserve">                     ┌───────────────────────┐</w:t>
      </w:r>
    </w:p>
    <w:p w:rsidR="00CC192D" w:rsidRDefault="00CC192D">
      <w:pPr>
        <w:pStyle w:val="ConsPlusNonformat"/>
      </w:pPr>
      <w:r>
        <w:lastRenderedPageBreak/>
        <w:t xml:space="preserve">                     │                       │</w:t>
      </w:r>
    </w:p>
    <w:p w:rsidR="00CC192D" w:rsidRDefault="00CC192D">
      <w:pPr>
        <w:pStyle w:val="ConsPlusNonformat"/>
      </w:pPr>
      <w:r>
        <w:t xml:space="preserve">                     │     УДОСТОВЕРЕНИЕ     │</w:t>
      </w:r>
    </w:p>
    <w:p w:rsidR="00CC192D" w:rsidRDefault="00CC192D">
      <w:pPr>
        <w:pStyle w:val="ConsPlusNonformat"/>
      </w:pPr>
      <w:r>
        <w:t xml:space="preserve">             7 см    │        ВЕТЕРАНА       │</w:t>
      </w:r>
    </w:p>
    <w:p w:rsidR="00CC192D" w:rsidRDefault="00CC192D">
      <w:pPr>
        <w:pStyle w:val="ConsPlusNonformat"/>
      </w:pPr>
      <w:r>
        <w:t xml:space="preserve">                     │                       │</w:t>
      </w:r>
    </w:p>
    <w:p w:rsidR="00CC192D" w:rsidRDefault="00CC192D">
      <w:pPr>
        <w:pStyle w:val="ConsPlusNonformat"/>
      </w:pPr>
      <w:r>
        <w:t xml:space="preserve">                     └───────────────────────┘</w:t>
      </w:r>
    </w:p>
    <w:p w:rsidR="00CC192D" w:rsidRDefault="00CC192D">
      <w:pPr>
        <w:pStyle w:val="ConsPlusNonformat"/>
      </w:pPr>
    </w:p>
    <w:p w:rsidR="00CC192D" w:rsidRDefault="00CC192D">
      <w:pPr>
        <w:pStyle w:val="ConsPlusNonformat"/>
      </w:pPr>
      <w:r>
        <w:t xml:space="preserve">                                10 см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4" w:name="Par68"/>
      <w:bookmarkEnd w:id="4"/>
      <w:r>
        <w:rPr>
          <w:rFonts w:cs="Times New Roman"/>
          <w:szCs w:val="28"/>
        </w:rPr>
        <w:t>2. Внутренние левая и правая стороны удостоверения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┌──────────────────────────────┬─────────────────────────────────┐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           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├──────────────────────────────┤ Предъявитель  настоящего    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│ удостоверения имеет право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├──────────────────────────────┤ меры социальной поддержки,  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│Наименование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>│ предоставляемые в соответствии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│органа,              выдавшего│ со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22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 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│удостоверение                 │ закона "О ветеранах"        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           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УДОСТОВЕРЕНИЕ          ├─────────────────────────────────┤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Серия    N_______        │                             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├─────────────────────────────────┤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           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├──────────────────────────────┼─────────────────────────────────┤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│фамилия                       │ полное наименование         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├──────────────────────────────┤ соответствующей категории   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│имя                           │ ветеранов                   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├──────────────────────────────┤                             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│отчество                      │                             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           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________________  │     УДОСТОВЕРЕНИЕ БЕССРОЧНОЕ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личная подпись  │      ДЕЙСТВИТЕЛЬНО НА ВСЕЙ  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ТЕРРИТОРИИ РОССИЙСКОЙ  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ФЕДЕРАЦИИ       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├───────────┐                  │ Дата выдачи "__"_______ 20___ г.│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         │                             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фото   │                  │      ___________________________│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         │ МП   Подпись руководителя   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 х 4   │                  │      государственного органа,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МП        │      выдавшего удостоверение    │</w:t>
      </w:r>
    </w:p>
    <w:p w:rsidR="00CC192D" w:rsidRDefault="00CC19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└───────────┴──────────────────┴─────────────────────────────────┘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ОПИСАНИЕ И ТЕХНИЧЕСКИЕ УСЛОВИЯ ИЗГОТОВЛЕНИЯ БЛАНКА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УДОСТОВЕРЕНИЯ ВЕТЕРАНА, ВЫДАВАЕМОГО ЛИЦАМ, ДЛЯ КОТОРЫХ </w:t>
      </w:r>
      <w:proofErr w:type="gramStart"/>
      <w:r>
        <w:rPr>
          <w:rFonts w:cs="Times New Roman"/>
          <w:szCs w:val="28"/>
        </w:rPr>
        <w:t>В</w:t>
      </w:r>
      <w:proofErr w:type="gramEnd"/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СООТВЕТСТВИИ</w:t>
      </w:r>
      <w:proofErr w:type="gramEnd"/>
      <w:r>
        <w:rPr>
          <w:rFonts w:cs="Times New Roman"/>
          <w:szCs w:val="28"/>
        </w:rPr>
        <w:t xml:space="preserve"> С ФЕДЕРАЛЬНЫМ ЗАКОНОМ "О ВЕТЕРАНАХ"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УСТАНОВЛЕНЫ ЗВАНИЯ "ВЕТЕРАН ВОЕННОЙ СЛУЖБЫ"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"ВЕТЕРАН ТРУДА"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25.04.2011 N 316)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Обложка удостоверения размером 7 x 10 см изготавливается из лидерина или ПВХ зеленого цвета. На лицевой стороне имеется надпись "УДОСТОВЕРЕНИЕ ВЕТЕРАНА".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 исключен. - </w:t>
      </w:r>
      <w:hyperlink r:id="rId23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25.03.2013 N 257.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левой внутренней стороне удостоверения размещается: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верхней части две пустые строки, под нижней строкой типографская надпись мелким шрифтом "наименование государственного органа, выдавшего удостоверение";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центре слово крупным шрифтом "УДОСТОВЕРЕНИЕ", под ним - серия и N;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левом нижнем углу место для фотографии размером 3 x 4 см, справа - место для печати;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над фотографией по центру четыре пустые строки с надписями под ними: "фамилия", "имя", "отчество", "личная подпись".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правой внутренней стороне удостоверения размещается: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верхней части надпись типографским шрифтом "Предъявитель настоящего удостоверения имеет право на меры социальной поддержки, предоставляемые в соответствии со </w:t>
      </w:r>
      <w:hyperlink r:id="rId29" w:history="1">
        <w:r>
          <w:rPr>
            <w:rFonts w:cs="Times New Roman"/>
            <w:color w:val="0000FF"/>
            <w:szCs w:val="28"/>
          </w:rPr>
          <w:t>статьей 22</w:t>
        </w:r>
      </w:hyperlink>
      <w:r>
        <w:rPr>
          <w:rFonts w:cs="Times New Roman"/>
          <w:szCs w:val="28"/>
        </w:rPr>
        <w:t xml:space="preserve"> Федерального закона "О ветеранах", под ней три пустые строки, под нижней строкой типографская надпись мелким шрифтом "полное наименование соответствующей категории ветеранов";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25.04.2011 N 316)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 ней надпись крупным шрифтом "УДОСТОВЕРЕНИЕ БЕССРОЧНОЕ ДЕЙСТВИТЕЛЬНО НА ВСЕЙ ТЕРРИТОРИИ РОССИЙСКОЙ ФЕДЕРАЦИИ";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нижней части указывается дата выдачи, далее пустая строка, под ней надпись мелким шрифтом "Подпись руководителя государственного органа, выдавшего удостоверение", слева - место для печати.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Бланк удостоверения ветерана должен соответствовать </w:t>
      </w:r>
      <w:hyperlink r:id="rId32" w:history="1">
        <w:r>
          <w:rPr>
            <w:rFonts w:cs="Times New Roman"/>
            <w:color w:val="0000FF"/>
            <w:szCs w:val="28"/>
          </w:rPr>
          <w:t>требованиям</w:t>
        </w:r>
      </w:hyperlink>
      <w:r>
        <w:rPr>
          <w:rFonts w:cs="Times New Roman"/>
          <w:szCs w:val="28"/>
        </w:rPr>
        <w:t>, предъявляемым к защищенной полиграфической продукции (уровень Б).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33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25.04.2011 N 316)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5" w:name="Par135"/>
      <w:bookmarkEnd w:id="5"/>
      <w:r>
        <w:rPr>
          <w:rFonts w:cs="Times New Roman"/>
          <w:szCs w:val="28"/>
        </w:rPr>
        <w:t>Утверждена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27 апреля 1995 г. N 423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6" w:name="Par140"/>
      <w:bookmarkEnd w:id="6"/>
      <w:r>
        <w:rPr>
          <w:rFonts w:cs="Times New Roman"/>
          <w:b/>
          <w:bCs/>
          <w:szCs w:val="28"/>
        </w:rPr>
        <w:t>ИНСТРУКЦИЯ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ПОРЯДКЕ ЗАПОЛНЕНИЯ, ВЫДАЧИ И УЧЕТА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УДОСТОВЕРЕНИЙ ВЕТЕРАНА ВОЕННОЙ СЛУЖБЫ И ВЕТЕРАНА ТРУДА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Постановлений Правительства РФ от 25.04.2011 </w:t>
      </w:r>
      <w:hyperlink r:id="rId34" w:history="1">
        <w:r>
          <w:rPr>
            <w:rFonts w:cs="Times New Roman"/>
            <w:color w:val="0000FF"/>
            <w:szCs w:val="28"/>
          </w:rPr>
          <w:t>N 316</w:t>
        </w:r>
      </w:hyperlink>
      <w:r>
        <w:rPr>
          <w:rFonts w:cs="Times New Roman"/>
          <w:szCs w:val="28"/>
        </w:rPr>
        <w:t>,</w:t>
      </w:r>
      <w:proofErr w:type="gramEnd"/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25.03.2013 </w:t>
      </w:r>
      <w:hyperlink r:id="rId35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 Удостоверение ветерана выдается лицам, которым в соответствии с Федеральным </w:t>
      </w:r>
      <w:hyperlink r:id="rId3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ветеранах" установлены звания "Ветеран военной службы" и "Ветеран труда".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3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25.04.2011 N 316)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Выдача удостоверений производится соответствующими органами пенсионного обеспечения федеральных органов исполнительной власти, в которых законом предусмотрена военная служба, и органами исполнительной власти субъектов Российской Федерации.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3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25.04.2011 N 316)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Удостоверение выдается ветерану под роспись.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3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При заполнении удостоверения записи в строках: "наименование государственного органа, принявшего решение о присвоении звания ветерана", "фамилия", "имя", "отчество" и "полное наименование соответствующей категории ветеранов" - производятся без сокращений.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Записи, произведенные в удостоверении, заверяются подписью руководителя государственного органа, выдавшего удостоверение, и печатью.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Если в удостоверение внесена неправильная или неточная запись, то заполняется новое удостоверение, а испорченное уничтожается, о чем составляется акт.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Выдача удостоверений регистрируется в </w:t>
      </w:r>
      <w:hyperlink w:anchor="Par173" w:history="1">
        <w:r>
          <w:rPr>
            <w:rFonts w:cs="Times New Roman"/>
            <w:color w:val="0000FF"/>
            <w:szCs w:val="28"/>
          </w:rPr>
          <w:t>Книге</w:t>
        </w:r>
      </w:hyperlink>
      <w:r>
        <w:rPr>
          <w:rFonts w:cs="Times New Roman"/>
          <w:szCs w:val="28"/>
        </w:rPr>
        <w:t xml:space="preserve"> учета удостоверений ветерана согласно Приложению, которая должна быть пронумерована, прошнурована и скреплена подписью руководителя государственного органа, выдавшего удостоверение, и печатью.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Если удостоверение пришло в негодность или утрачено, то по заявлению ветерана ему выдается дубликат удостоверения.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Ответственность за учет удостоверений, их хранение и выдачу несет специально уполномоченное должностное лицо, назначаемое приказом (распоряжением) руководителя государственного органа, выдающего удостоверения.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Бланки удостоверений хранятся в бухгалтерии (финансовых органах) как документы строгой отчетности и выдаются по заявке в подотчет лицу, ответственному за учет, хранение и выдачу удостоверений.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7" w:name="Par165"/>
      <w:bookmarkEnd w:id="7"/>
      <w:r>
        <w:rPr>
          <w:rFonts w:cs="Times New Roman"/>
          <w:szCs w:val="28"/>
        </w:rPr>
        <w:t>Приложение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Инструкции о порядке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заполнения, выдачи и учета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удостоверений ветерана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военной службы и ветерана труда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25.04.2011 N 316)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8" w:name="Par173"/>
      <w:bookmarkEnd w:id="8"/>
      <w:r>
        <w:rPr>
          <w:rFonts w:cs="Times New Roman"/>
          <w:szCs w:val="28"/>
        </w:rPr>
        <w:t>КНИГА УЧЕТА УДОСТОВЕРЕНИЙ ВЕТЕРАНА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ВОЕННОЙ СЛУЖБЫ И ВЕТЕРАНА ТРУДА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государственного органа, выдавшего удостоверение</w:t>
      </w: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920"/>
        <w:gridCol w:w="1200"/>
        <w:gridCol w:w="1560"/>
      </w:tblGrid>
      <w:tr w:rsidR="00CC19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92D" w:rsidRDefault="00CC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C192D" w:rsidRDefault="00CC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  <w:p w:rsidR="00CC192D" w:rsidRDefault="00CC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92D" w:rsidRDefault="00CC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C192D" w:rsidRDefault="00CC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имя, отчество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92D" w:rsidRDefault="00CC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Серия     </w:t>
            </w:r>
          </w:p>
          <w:p w:rsidR="00CC192D" w:rsidRDefault="00CC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 номер    </w:t>
            </w:r>
          </w:p>
          <w:p w:rsidR="00CC192D" w:rsidRDefault="00CC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удостоверения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92D" w:rsidRDefault="00CC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C192D" w:rsidRDefault="00CC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CC192D" w:rsidRDefault="00CC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выдачи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92D" w:rsidRDefault="00CC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Подпись  </w:t>
            </w:r>
          </w:p>
          <w:p w:rsidR="00CC192D" w:rsidRDefault="00CC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получателя</w:t>
            </w:r>
          </w:p>
          <w:p w:rsidR="00CC192D" w:rsidRDefault="00CC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удостове- </w:t>
            </w:r>
          </w:p>
          <w:p w:rsidR="00CC192D" w:rsidRDefault="00CC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рения   </w:t>
            </w:r>
          </w:p>
        </w:tc>
      </w:tr>
    </w:tbl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C192D" w:rsidRDefault="00CC19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C929DC" w:rsidRDefault="00C929DC"/>
    <w:sectPr w:rsidR="00C929DC" w:rsidSect="00BA3B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192D"/>
    <w:rsid w:val="00382B99"/>
    <w:rsid w:val="00C929DC"/>
    <w:rsid w:val="00CC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192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075FC2763D78F21C4FFD67F13C71C479B749DE0F582A46070431093F87032AC3099B6219D6D3i3k5E" TargetMode="External"/><Relationship Id="rId13" Type="http://schemas.openxmlformats.org/officeDocument/2006/relationships/hyperlink" Target="consultantplus://offline/ref=8104075FC2763D78F21C4FFD67F13C71C479B749DE0F582A46070431093F87032AC3099B6219D6D3i3k3E" TargetMode="External"/><Relationship Id="rId18" Type="http://schemas.openxmlformats.org/officeDocument/2006/relationships/hyperlink" Target="consultantplus://offline/ref=8104075FC2763D78F21C4FFD67F13C71C479B749DE0F582A46070431093F87032AC3099B6219D6D0i3k6E" TargetMode="External"/><Relationship Id="rId26" Type="http://schemas.openxmlformats.org/officeDocument/2006/relationships/hyperlink" Target="consultantplus://offline/ref=8104075FC2763D78F21C4FFD67F13C71C47DB544D80A582A46070431093F87032AC3099B6219D6D0i3k3E" TargetMode="External"/><Relationship Id="rId39" Type="http://schemas.openxmlformats.org/officeDocument/2006/relationships/hyperlink" Target="consultantplus://offline/ref=8104075FC2763D78F21C4FFD67F13C71C47DB544D80A582A46070431093F87032AC3099B6219D6D1i3k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04075FC2763D78F21C4FFD67F13C71C479B749DE0F582A46070431093F87032AC3099B6219D6D0i3k3E" TargetMode="External"/><Relationship Id="rId34" Type="http://schemas.openxmlformats.org/officeDocument/2006/relationships/hyperlink" Target="consultantplus://offline/ref=8104075FC2763D78F21C4FFD67F13C71C479B749DE0F582A46070431093F87032AC3099B6219D6D0i3kF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104075FC2763D78F21C4FFD67F13C71C47DB045D408582A4607043109i3kFE" TargetMode="External"/><Relationship Id="rId12" Type="http://schemas.openxmlformats.org/officeDocument/2006/relationships/hyperlink" Target="consultantplus://offline/ref=8104075FC2763D78F21C4FFD67F13C71C47DB544D80A582A46070431093F87032AC3099B6219D6D3i3k0E" TargetMode="External"/><Relationship Id="rId17" Type="http://schemas.openxmlformats.org/officeDocument/2006/relationships/hyperlink" Target="consultantplus://offline/ref=8104075FC2763D78F21C4FFD67F13C71C47CBC4CDE0B582A46070431093F87032AC3099B6219D6D2i3kFE" TargetMode="External"/><Relationship Id="rId25" Type="http://schemas.openxmlformats.org/officeDocument/2006/relationships/hyperlink" Target="consultantplus://offline/ref=8104075FC2763D78F21C4FFD67F13C71C47DB544D80A582A46070431093F87032AC3099B6219D6D0i3k2E" TargetMode="External"/><Relationship Id="rId33" Type="http://schemas.openxmlformats.org/officeDocument/2006/relationships/hyperlink" Target="consultantplus://offline/ref=8104075FC2763D78F21C4FFD67F13C71C479B749DE0F582A46070431093F87032AC3099B6219D6D0i3k1E" TargetMode="External"/><Relationship Id="rId38" Type="http://schemas.openxmlformats.org/officeDocument/2006/relationships/hyperlink" Target="consultantplus://offline/ref=8104075FC2763D78F21C4FFD67F13C71C479B749DE0F582A46070431093F87032AC3099B6219D6D1i3k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04075FC2763D78F21C4FFD67F13C71C47CBC4CDE0B582A46070431093F87032AC3099B6219D6D3i3k1E" TargetMode="External"/><Relationship Id="rId20" Type="http://schemas.openxmlformats.org/officeDocument/2006/relationships/hyperlink" Target="consultantplus://offline/ref=8104075FC2763D78F21C4FFD67F13C71C47DB045D408582A46070431093F87032AC3099B60i1k0E" TargetMode="External"/><Relationship Id="rId29" Type="http://schemas.openxmlformats.org/officeDocument/2006/relationships/hyperlink" Target="consultantplus://offline/ref=8104075FC2763D78F21C4FFD67F13C71C47DB045D408582A46070431093F87032AC3099B60i1k0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4075FC2763D78F21C4FFD67F13C71C47DB045D408582A46070431093F87032AC3099B6219D5D0i3k7E" TargetMode="External"/><Relationship Id="rId11" Type="http://schemas.openxmlformats.org/officeDocument/2006/relationships/hyperlink" Target="consultantplus://offline/ref=8104075FC2763D78F21C4FFD67F13C71C47DB544D80A582A46070431093F87032AC3099B6219D6D3i3k0E" TargetMode="External"/><Relationship Id="rId24" Type="http://schemas.openxmlformats.org/officeDocument/2006/relationships/hyperlink" Target="consultantplus://offline/ref=8104075FC2763D78F21C4FFD67F13C71C47DB544D80A582A46070431093F87032AC3099B6219D6D0i3k4E" TargetMode="External"/><Relationship Id="rId32" Type="http://schemas.openxmlformats.org/officeDocument/2006/relationships/hyperlink" Target="consultantplus://offline/ref=8104075FC2763D78F21C4FFD67F13C71C07CBC4ADB0205204E5E08330E30D8142D8A059A6218D4iDk2E" TargetMode="External"/><Relationship Id="rId37" Type="http://schemas.openxmlformats.org/officeDocument/2006/relationships/hyperlink" Target="consultantplus://offline/ref=8104075FC2763D78F21C4FFD67F13C71C479B749DE0F582A46070431093F87032AC3099B6219D6D1i3k7E" TargetMode="External"/><Relationship Id="rId40" Type="http://schemas.openxmlformats.org/officeDocument/2006/relationships/hyperlink" Target="consultantplus://offline/ref=8104075FC2763D78F21C4FFD67F13C71C479B749DE0F582A46070431093F87032AC3099B6219D6D1i3k5E" TargetMode="External"/><Relationship Id="rId5" Type="http://schemas.openxmlformats.org/officeDocument/2006/relationships/hyperlink" Target="consultantplus://offline/ref=8104075FC2763D78F21C4FFD67F13C71C47DB544D80A582A46070431093F87032AC3099B6219D6D3i3k3E" TargetMode="External"/><Relationship Id="rId15" Type="http://schemas.openxmlformats.org/officeDocument/2006/relationships/hyperlink" Target="consultantplus://offline/ref=8104075FC2763D78F21C4FFD67F13C71C479B749DE0F582A46070431093F87032AC3099B6219D6D3i3kEE" TargetMode="External"/><Relationship Id="rId23" Type="http://schemas.openxmlformats.org/officeDocument/2006/relationships/hyperlink" Target="consultantplus://offline/ref=8104075FC2763D78F21C4FFD67F13C71C47DB544D80A582A46070431093F87032AC3099B6219D6D0i3k7E" TargetMode="External"/><Relationship Id="rId28" Type="http://schemas.openxmlformats.org/officeDocument/2006/relationships/hyperlink" Target="consultantplus://offline/ref=8104075FC2763D78F21C4FFD67F13C71C47DB544D80A582A46070431093F87032AC3099B6219D6D0i3k1E" TargetMode="External"/><Relationship Id="rId36" Type="http://schemas.openxmlformats.org/officeDocument/2006/relationships/hyperlink" Target="consultantplus://offline/ref=8104075FC2763D78F21C4FFD67F13C71C47DB045D408582A46070431093F87032AC3099B6219D6D6i3k1E" TargetMode="External"/><Relationship Id="rId10" Type="http://schemas.openxmlformats.org/officeDocument/2006/relationships/hyperlink" Target="consultantplus://offline/ref=8104075FC2763D78F21C4FFD67F13C71C07CBC4ADB0205204E5E08330E30D8142D8A059A6218D4iDk2E" TargetMode="External"/><Relationship Id="rId19" Type="http://schemas.openxmlformats.org/officeDocument/2006/relationships/hyperlink" Target="consultantplus://offline/ref=8104075FC2763D78F21C4FFD67F13C71C47DB544D80A582A46070431093F87032AC3099B6219D6D3i3k1E" TargetMode="External"/><Relationship Id="rId31" Type="http://schemas.openxmlformats.org/officeDocument/2006/relationships/hyperlink" Target="consultantplus://offline/ref=8104075FC2763D78F21C4FFD67F13C71C47DB544D80A582A46070431093F87032AC3099B6219D6D0i3kFE" TargetMode="External"/><Relationship Id="rId4" Type="http://schemas.openxmlformats.org/officeDocument/2006/relationships/hyperlink" Target="consultantplus://offline/ref=8104075FC2763D78F21C4FFD67F13C71C479B749DE0F582A46070431093F87032AC3099B6219D6D2i3k3E" TargetMode="External"/><Relationship Id="rId9" Type="http://schemas.openxmlformats.org/officeDocument/2006/relationships/hyperlink" Target="consultantplus://offline/ref=8104075FC2763D78F21C4FFD67F13C71C479B749DE0F582A46070431093F87032AC3099B6219D6D3i3k2E" TargetMode="External"/><Relationship Id="rId14" Type="http://schemas.openxmlformats.org/officeDocument/2006/relationships/hyperlink" Target="consultantplus://offline/ref=8104075FC2763D78F21C4FFD67F13C71C47DB045D408582A4607043109i3kFE" TargetMode="External"/><Relationship Id="rId22" Type="http://schemas.openxmlformats.org/officeDocument/2006/relationships/hyperlink" Target="consultantplus://offline/ref=8104075FC2763D78F21C4FFD67F13C71C47DB544D80A582A46070431093F87032AC3099B6219D6D3i3kFE" TargetMode="External"/><Relationship Id="rId27" Type="http://schemas.openxmlformats.org/officeDocument/2006/relationships/hyperlink" Target="consultantplus://offline/ref=8104075FC2763D78F21C4FFD67F13C71C47DB544D80A582A46070431093F87032AC3099B6219D6D0i3k0E" TargetMode="External"/><Relationship Id="rId30" Type="http://schemas.openxmlformats.org/officeDocument/2006/relationships/hyperlink" Target="consultantplus://offline/ref=8104075FC2763D78F21C4FFD67F13C71C479B749DE0F582A46070431093F87032AC3099B6219D6D0i3k0E" TargetMode="External"/><Relationship Id="rId35" Type="http://schemas.openxmlformats.org/officeDocument/2006/relationships/hyperlink" Target="consultantplus://offline/ref=8104075FC2763D78F21C4FFD67F13C71C47DB544D80A582A46070431093F87032AC3099B6219D6D1i3k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2410</Words>
  <Characters>13737</Characters>
  <Application>Microsoft Office Word</Application>
  <DocSecurity>0</DocSecurity>
  <Lines>114</Lines>
  <Paragraphs>32</Paragraphs>
  <ScaleCrop>false</ScaleCrop>
  <Company/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2014-06-05T04:36:00Z</dcterms:created>
  <dcterms:modified xsi:type="dcterms:W3CDTF">2014-06-05T04:36:00Z</dcterms:modified>
</cp:coreProperties>
</file>