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16 марта 1992 г. N 160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 ВЫПЛАТЫ ДЕНЕЖНОЙ КОМПЕНСАЦИИ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ПРЕДОСТАВЛЕНИИ ЛЬГОТ ЛИЦАМ, РЕАБИЛИТИРОВАННЫМ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СООТВЕТСТВИИ С ЗАКОНОМ РОССИЙСКОЙ ФЕДЕРАЦИИ "О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РЕАБИЛИТАЦИИ ЖЕРТВ ПОЛИТИЧЕСКИХ РЕПРЕССИЙ"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(в ред. Постановлений Правительства РФ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18.07.1994 </w:t>
      </w:r>
      <w:hyperlink r:id="rId4" w:history="1">
        <w:r>
          <w:rPr>
            <w:rFonts w:cs="Times New Roman"/>
            <w:color w:val="0000FF"/>
            <w:szCs w:val="28"/>
          </w:rPr>
          <w:t>N 847</w:t>
        </w:r>
      </w:hyperlink>
      <w:r>
        <w:rPr>
          <w:rFonts w:cs="Times New Roman"/>
          <w:szCs w:val="28"/>
        </w:rPr>
        <w:t xml:space="preserve">, от 21.12.2000 </w:t>
      </w:r>
      <w:hyperlink r:id="rId5" w:history="1">
        <w:r>
          <w:rPr>
            <w:rFonts w:cs="Times New Roman"/>
            <w:color w:val="0000FF"/>
            <w:szCs w:val="28"/>
          </w:rPr>
          <w:t>N 999</w:t>
        </w:r>
      </w:hyperlink>
      <w:r>
        <w:rPr>
          <w:rFonts w:cs="Times New Roman"/>
          <w:szCs w:val="28"/>
        </w:rPr>
        <w:t>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04.08.2005 </w:t>
      </w:r>
      <w:hyperlink r:id="rId6" w:history="1">
        <w:r>
          <w:rPr>
            <w:rFonts w:cs="Times New Roman"/>
            <w:color w:val="0000FF"/>
            <w:szCs w:val="28"/>
          </w:rPr>
          <w:t>N 489</w:t>
        </w:r>
      </w:hyperlink>
      <w:r>
        <w:rPr>
          <w:rFonts w:cs="Times New Roman"/>
          <w:szCs w:val="28"/>
        </w:rPr>
        <w:t xml:space="preserve">, от 31.08.2007 </w:t>
      </w:r>
      <w:hyperlink r:id="rId7" w:history="1">
        <w:r>
          <w:rPr>
            <w:rFonts w:cs="Times New Roman"/>
            <w:color w:val="0000FF"/>
            <w:szCs w:val="28"/>
          </w:rPr>
          <w:t>N 551</w:t>
        </w:r>
      </w:hyperlink>
      <w:r>
        <w:rPr>
          <w:rFonts w:cs="Times New Roman"/>
          <w:szCs w:val="28"/>
        </w:rPr>
        <w:t>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27.01.2009 </w:t>
      </w:r>
      <w:hyperlink r:id="rId8" w:history="1">
        <w:r>
          <w:rPr>
            <w:rFonts w:cs="Times New Roman"/>
            <w:color w:val="0000FF"/>
            <w:szCs w:val="28"/>
          </w:rPr>
          <w:t>N 56</w:t>
        </w:r>
      </w:hyperlink>
      <w:r>
        <w:rPr>
          <w:rFonts w:cs="Times New Roman"/>
          <w:szCs w:val="28"/>
        </w:rPr>
        <w:t xml:space="preserve">, от 21.05.2012 </w:t>
      </w:r>
      <w:hyperlink r:id="rId9" w:history="1">
        <w:r>
          <w:rPr>
            <w:rFonts w:cs="Times New Roman"/>
            <w:color w:val="0000FF"/>
            <w:szCs w:val="28"/>
          </w:rPr>
          <w:t>N 496</w:t>
        </w:r>
      </w:hyperlink>
      <w:r>
        <w:rPr>
          <w:rFonts w:cs="Times New Roman"/>
          <w:szCs w:val="28"/>
        </w:rPr>
        <w:t>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25.03.2013 </w:t>
      </w:r>
      <w:hyperlink r:id="rId10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1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реабилитации жертв политических репрессий" Правительство Российской Федерации постановляет: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(преамбула в ред. </w:t>
      </w:r>
      <w:hyperlink r:id="rId1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31.08.2007 N 551)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прилагаемое </w:t>
      </w:r>
      <w:hyperlink w:anchor="Par39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порядке выплаты денежной компенсации лицам, реабилитированным в соответствии с </w:t>
      </w:r>
      <w:hyperlink r:id="rId13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реабилитации жертв политических репрессий".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31.08.2007 N 551)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Абзац утратил силу. - </w:t>
      </w:r>
      <w:hyperlink r:id="rId15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31.08.2007 N 551.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Министерству финансов Российской Федерации предусматривать с 1992 года в федеральном бюджете необходимые средства на выплату указанной денежной компенсации.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31.08.2007 N 551)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2 - 4. Утратили силу. - </w:t>
      </w:r>
      <w:hyperlink r:id="rId17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04.08.2005 N 489.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Первый заместитель Председателя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Российской Федерации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Г.БУРБУЛИС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4"/>
      <w:bookmarkEnd w:id="1"/>
      <w:r>
        <w:rPr>
          <w:rFonts w:cs="Times New Roman"/>
          <w:szCs w:val="28"/>
        </w:rPr>
        <w:t>Утверждено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16 марта 1992 г. N 160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9"/>
      <w:bookmarkEnd w:id="2"/>
      <w:r>
        <w:rPr>
          <w:rFonts w:cs="Times New Roman"/>
          <w:b/>
          <w:bCs/>
          <w:szCs w:val="28"/>
        </w:rPr>
        <w:t>ПОЛОЖЕНИЕ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О ПОРЯДКЕ ВЫПЛАТЫ ДЕНЕЖНОЙ КОМПЕНСАЦИИ ЛИЦАМ,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РЕАБИЛИТИРОВАННЫМ В СООТВЕТСТВИИ С ЗАКОНОМ РОССИЙСКОЙ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 "О РЕАБИЛИТАЦИИ ЖЕРТВ ПОЛИТИЧЕСКИХ РЕПРЕССИЙ"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(в ред. Постановлений Правительства РФ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18.07.1994 </w:t>
      </w:r>
      <w:hyperlink r:id="rId18" w:history="1">
        <w:r>
          <w:rPr>
            <w:rFonts w:cs="Times New Roman"/>
            <w:color w:val="0000FF"/>
            <w:szCs w:val="28"/>
          </w:rPr>
          <w:t>N 847</w:t>
        </w:r>
      </w:hyperlink>
      <w:r>
        <w:rPr>
          <w:rFonts w:cs="Times New Roman"/>
          <w:szCs w:val="28"/>
        </w:rPr>
        <w:t xml:space="preserve">, от 21.12.2000 </w:t>
      </w:r>
      <w:hyperlink r:id="rId19" w:history="1">
        <w:r>
          <w:rPr>
            <w:rFonts w:cs="Times New Roman"/>
            <w:color w:val="0000FF"/>
            <w:szCs w:val="28"/>
          </w:rPr>
          <w:t>N 999</w:t>
        </w:r>
      </w:hyperlink>
      <w:r>
        <w:rPr>
          <w:rFonts w:cs="Times New Roman"/>
          <w:szCs w:val="28"/>
        </w:rPr>
        <w:t>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04.08.2005 </w:t>
      </w:r>
      <w:hyperlink r:id="rId20" w:history="1">
        <w:r>
          <w:rPr>
            <w:rFonts w:cs="Times New Roman"/>
            <w:color w:val="0000FF"/>
            <w:szCs w:val="28"/>
          </w:rPr>
          <w:t>N 489</w:t>
        </w:r>
      </w:hyperlink>
      <w:r>
        <w:rPr>
          <w:rFonts w:cs="Times New Roman"/>
          <w:szCs w:val="28"/>
        </w:rPr>
        <w:t xml:space="preserve">, от 31.08.2007 </w:t>
      </w:r>
      <w:hyperlink r:id="rId21" w:history="1">
        <w:r>
          <w:rPr>
            <w:rFonts w:cs="Times New Roman"/>
            <w:color w:val="0000FF"/>
            <w:szCs w:val="28"/>
          </w:rPr>
          <w:t>N 551</w:t>
        </w:r>
      </w:hyperlink>
      <w:r>
        <w:rPr>
          <w:rFonts w:cs="Times New Roman"/>
          <w:szCs w:val="28"/>
        </w:rPr>
        <w:t>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27.01.2009 </w:t>
      </w:r>
      <w:hyperlink r:id="rId22" w:history="1">
        <w:r>
          <w:rPr>
            <w:rFonts w:cs="Times New Roman"/>
            <w:color w:val="0000FF"/>
            <w:szCs w:val="28"/>
          </w:rPr>
          <w:t>N 56</w:t>
        </w:r>
      </w:hyperlink>
      <w:r>
        <w:rPr>
          <w:rFonts w:cs="Times New Roman"/>
          <w:szCs w:val="28"/>
        </w:rPr>
        <w:t xml:space="preserve">, от 21.05.2012 </w:t>
      </w:r>
      <w:hyperlink r:id="rId23" w:history="1">
        <w:r>
          <w:rPr>
            <w:rFonts w:cs="Times New Roman"/>
            <w:color w:val="0000FF"/>
            <w:szCs w:val="28"/>
          </w:rPr>
          <w:t>N 496</w:t>
        </w:r>
      </w:hyperlink>
      <w:r>
        <w:rPr>
          <w:rFonts w:cs="Times New Roman"/>
          <w:szCs w:val="28"/>
        </w:rPr>
        <w:t>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25.03.2013 </w:t>
      </w:r>
      <w:hyperlink r:id="rId24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2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реабилитации жертв политических репрессий" &lt;*&gt; лицам, подвергшимся репрессиям в виде лишения свободы, помещения на принудительное лечение в психиатрические лечебные учреждения и реабилитированным в установленном порядке, выплачивается денежная компенсация.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(преамбула в ред. </w:t>
      </w:r>
      <w:hyperlink r:id="rId2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18.07.1994 N 847)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&lt;*&gt; В дальнейшем именуется - Закон.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" w:name="Par55"/>
      <w:bookmarkEnd w:id="3"/>
      <w:r>
        <w:rPr>
          <w:rFonts w:cs="Times New Roman"/>
          <w:szCs w:val="28"/>
        </w:rPr>
        <w:t>Лица, имеющие право на денежную компенсацию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57"/>
      <w:bookmarkEnd w:id="4"/>
      <w:r>
        <w:rPr>
          <w:rFonts w:cs="Times New Roman"/>
          <w:szCs w:val="28"/>
        </w:rPr>
        <w:t xml:space="preserve">1. Право на денежную компенсацию, предусмотренную </w:t>
      </w:r>
      <w:hyperlink r:id="rId27" w:history="1">
        <w:r>
          <w:rPr>
            <w:rFonts w:cs="Times New Roman"/>
            <w:color w:val="0000FF"/>
            <w:szCs w:val="28"/>
          </w:rPr>
          <w:t>статьей 15</w:t>
        </w:r>
      </w:hyperlink>
      <w:r>
        <w:rPr>
          <w:rFonts w:cs="Times New Roman"/>
          <w:szCs w:val="28"/>
        </w:rPr>
        <w:t xml:space="preserve"> Закона, имеют: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граждане Российской Федерации, граждане государств - бывших республик СССР, другие иностранные граждане, лица без гражданства, подвергшиеся политическим репрессиям в виде лишения свободы или помещения на принудительное лечение в психиатрические лечебные учреждения на территории Российской Федерации с 25 октября (7 ноября) 1917 г. и реабилитированные в соответствии с Законом правоохранительными органами на территории Российской Федерации;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лица, постоянно проживающие на территории Российской Федерации, подвергшиеся политическим репрессиям в виде лишения свободы или помещения на принудительное лечение в психиатрические лечебные учреждения на территории государств - бывших республик СССР, а также подвергшиеся указанным репрессиям по решениям советских судебных органов либо военных трибуналов и внесудебных органов, действовавших за пределами СССР, и реабилитированные компетентными органами этих государств (если решение о реабилитации не противоречит законодательству Российской Федерации и при условии, что аналогичная компенсация не была ими получена от данных государств) либо государственными органами бывшего СССР.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 в ред. </w:t>
      </w:r>
      <w:hyperlink r:id="rId2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18.07.1994 N 847)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61"/>
      <w:bookmarkEnd w:id="5"/>
      <w:r>
        <w:rPr>
          <w:rFonts w:cs="Times New Roman"/>
          <w:szCs w:val="28"/>
        </w:rPr>
        <w:t xml:space="preserve">2. Наравне с гражданами, указанными в </w:t>
      </w:r>
      <w:hyperlink w:anchor="Par57" w:history="1">
        <w:r>
          <w:rPr>
            <w:rFonts w:cs="Times New Roman"/>
            <w:color w:val="0000FF"/>
            <w:szCs w:val="28"/>
          </w:rPr>
          <w:t>пункте 1,</w:t>
        </w:r>
      </w:hyperlink>
      <w:r>
        <w:rPr>
          <w:rFonts w:cs="Times New Roman"/>
          <w:szCs w:val="28"/>
        </w:rPr>
        <w:t xml:space="preserve"> право на денежную компенсацию имеют лица, репрессированные по политическим мотивам на </w:t>
      </w:r>
      <w:r>
        <w:rPr>
          <w:rFonts w:cs="Times New Roman"/>
          <w:szCs w:val="28"/>
        </w:rPr>
        <w:lastRenderedPageBreak/>
        <w:t>территории Российской Федерации и реабилитированные в установленном порядке до принятия Закона.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Наследникам лиц, указанных в </w:t>
      </w:r>
      <w:hyperlink w:anchor="Par57" w:history="1">
        <w:r>
          <w:rPr>
            <w:rFonts w:cs="Times New Roman"/>
            <w:color w:val="0000FF"/>
            <w:szCs w:val="28"/>
          </w:rPr>
          <w:t>пунктах 1</w:t>
        </w:r>
      </w:hyperlink>
      <w:r>
        <w:rPr>
          <w:rFonts w:cs="Times New Roman"/>
          <w:szCs w:val="28"/>
        </w:rPr>
        <w:t xml:space="preserve"> и </w:t>
      </w:r>
      <w:hyperlink w:anchor="Par61" w:history="1">
        <w:r>
          <w:rPr>
            <w:rFonts w:cs="Times New Roman"/>
            <w:color w:val="0000FF"/>
            <w:szCs w:val="28"/>
          </w:rPr>
          <w:t>2,</w:t>
        </w:r>
      </w:hyperlink>
      <w:r>
        <w:rPr>
          <w:rFonts w:cs="Times New Roman"/>
          <w:szCs w:val="28"/>
        </w:rPr>
        <w:t xml:space="preserve"> выплата компенсации не производится, кроме случаев, когда компенсация была начислена, но не получена реабилитированным.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6" w:name="Par64"/>
      <w:bookmarkEnd w:id="6"/>
      <w:r>
        <w:rPr>
          <w:rFonts w:cs="Times New Roman"/>
          <w:szCs w:val="28"/>
        </w:rPr>
        <w:t>Порядок обращения за денежной компенсацией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hyperlink w:anchor="Par143" w:history="1">
        <w:r>
          <w:rPr>
            <w:rFonts w:cs="Times New Roman"/>
            <w:color w:val="0000FF"/>
            <w:szCs w:val="28"/>
          </w:rPr>
          <w:t>Заявление</w:t>
        </w:r>
      </w:hyperlink>
      <w:r>
        <w:rPr>
          <w:rFonts w:cs="Times New Roman"/>
          <w:szCs w:val="28"/>
        </w:rPr>
        <w:t xml:space="preserve"> о начислении денежной компенсации (по форме согласно приложению) лицами, указанными в </w:t>
      </w:r>
      <w:hyperlink w:anchor="Par57" w:history="1">
        <w:r>
          <w:rPr>
            <w:rFonts w:cs="Times New Roman"/>
            <w:color w:val="0000FF"/>
            <w:szCs w:val="28"/>
          </w:rPr>
          <w:t>пунктах 1</w:t>
        </w:r>
      </w:hyperlink>
      <w:r>
        <w:rPr>
          <w:rFonts w:cs="Times New Roman"/>
          <w:szCs w:val="28"/>
        </w:rPr>
        <w:t xml:space="preserve"> и </w:t>
      </w:r>
      <w:hyperlink w:anchor="Par61" w:history="1">
        <w:r>
          <w:rPr>
            <w:rFonts w:cs="Times New Roman"/>
            <w:color w:val="0000FF"/>
            <w:szCs w:val="28"/>
          </w:rPr>
          <w:t>2,</w:t>
        </w:r>
      </w:hyperlink>
      <w:r>
        <w:rPr>
          <w:rFonts w:cs="Times New Roman"/>
          <w:szCs w:val="28"/>
        </w:rPr>
        <w:t xml:space="preserve"> подается в органы социальной защиты населения в форме документа на бумажном носителе либо в форме электронного документа в соответствии с требованиями </w:t>
      </w:r>
      <w:hyperlink r:id="rId29" w:history="1">
        <w:r>
          <w:rPr>
            <w:rFonts w:cs="Times New Roman"/>
            <w:color w:val="0000FF"/>
            <w:szCs w:val="28"/>
          </w:rPr>
          <w:t>пункта 1</w:t>
        </w:r>
      </w:hyperlink>
      <w:r>
        <w:rPr>
          <w:rFonts w:cs="Times New Roman"/>
          <w:szCs w:val="28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в следующем порядке: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31.08.2007 </w:t>
      </w:r>
      <w:hyperlink r:id="rId30" w:history="1">
        <w:r>
          <w:rPr>
            <w:rFonts w:cs="Times New Roman"/>
            <w:color w:val="0000FF"/>
            <w:szCs w:val="28"/>
          </w:rPr>
          <w:t>N 551</w:t>
        </w:r>
      </w:hyperlink>
      <w:r>
        <w:rPr>
          <w:rFonts w:cs="Times New Roman"/>
          <w:szCs w:val="28"/>
        </w:rPr>
        <w:t xml:space="preserve">, от 21.05.2012 </w:t>
      </w:r>
      <w:hyperlink r:id="rId31" w:history="1">
        <w:r>
          <w:rPr>
            <w:rFonts w:cs="Times New Roman"/>
            <w:color w:val="0000FF"/>
            <w:szCs w:val="28"/>
          </w:rPr>
          <w:t>N 496</w:t>
        </w:r>
      </w:hyperlink>
      <w:r>
        <w:rPr>
          <w:rFonts w:cs="Times New Roman"/>
          <w:szCs w:val="28"/>
        </w:rPr>
        <w:t>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&lt;*&gt; Сноска исключена. - </w:t>
      </w:r>
      <w:hyperlink r:id="rId32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31.08.2007 N 551.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постоянно проживающими в Российской Федерации - в органы социальной защиты населения по месту жительства;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проживающими за пределами Российской Федерации - в органы социальной защиты населения по последнему месту жительства в Российской Федерации до применения репрессии, а в случаях, когда место жительства определить невозможно, - по месту применения репрессии.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18.07.1994 N 847)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Для подтверждения права на компенсацию заявителем представляются справка (или ее дубликат) о реабилитации и справка (или ее дубликат) о времени нахождения в местах лишения свободы, выдаваемая органами внутренних дел или справка (или ее дубликат) о времени нахождения на принудительном лечении в психиатрических лечебных учреждениях, выдаваемая этими учреждениями. Вместе с подлинниками (или дубликатами) справок представляются также и их копии, которые заверяются органом социальной защиты населения, принявшем документы. Лица, проживающие за пределами Российской Федерации, могут направлять в органы социальной защиты населения заявления (заполненные на русском языке) и справки (или копии справок) через организации связи. Подписи указанных лиц удостоверяются, а копии их справок заверяются в установленном порядке расположенными в стране постоянного проживания дипломатическими представительствами и консульскими учреждениями Российской Федерации за границей либо нотариусом на территории Российской Федерации.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31.08.2007 N 551)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Документы о реабилитации, выданные в государствах - бывших республиках СССР или государственными органами бывшего СССР, имеют силу на территории Российской Федерации.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 случаях, когда решение о реабилитации вынесено государствами - бывшими республиками СССР в отношении лиц, обвинявшихся в совершении преступлений, перечисленных в </w:t>
      </w:r>
      <w:hyperlink r:id="rId35" w:history="1">
        <w:r>
          <w:rPr>
            <w:rFonts w:cs="Times New Roman"/>
            <w:color w:val="0000FF"/>
            <w:szCs w:val="28"/>
          </w:rPr>
          <w:t>статье 4</w:t>
        </w:r>
      </w:hyperlink>
      <w:r>
        <w:rPr>
          <w:rFonts w:cs="Times New Roman"/>
          <w:szCs w:val="28"/>
        </w:rPr>
        <w:t xml:space="preserve"> Закона, заключение о непротиворечии этого решения о реабилитации законодательству Российской Федерации дает Генеральная прокуратура Российской Федерации по запросу органа социальной защиты населения, направляемому через Министерство труда и социальной защиты Российской Федерации.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31.08.2007 </w:t>
      </w:r>
      <w:hyperlink r:id="rId36" w:history="1">
        <w:r>
          <w:rPr>
            <w:rFonts w:cs="Times New Roman"/>
            <w:color w:val="0000FF"/>
            <w:szCs w:val="28"/>
          </w:rPr>
          <w:t>N 551</w:t>
        </w:r>
      </w:hyperlink>
      <w:r>
        <w:rPr>
          <w:rFonts w:cs="Times New Roman"/>
          <w:szCs w:val="28"/>
        </w:rPr>
        <w:t xml:space="preserve">, от 27.01.2009 </w:t>
      </w:r>
      <w:hyperlink r:id="rId37" w:history="1">
        <w:r>
          <w:rPr>
            <w:rFonts w:cs="Times New Roman"/>
            <w:color w:val="0000FF"/>
            <w:szCs w:val="28"/>
          </w:rPr>
          <w:t>N 56</w:t>
        </w:r>
      </w:hyperlink>
      <w:r>
        <w:rPr>
          <w:rFonts w:cs="Times New Roman"/>
          <w:szCs w:val="28"/>
        </w:rPr>
        <w:t xml:space="preserve">, от 25.03.2013 </w:t>
      </w:r>
      <w:hyperlink r:id="rId38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Лица, репрессированные за пределами Российской Федерации и реабилитированные компетентными органами государств - бывших республик СССР и постоянно проживающие на территории России, для подтверждения своего права на компенсацию в соответствии со </w:t>
      </w:r>
      <w:hyperlink r:id="rId39" w:history="1">
        <w:r>
          <w:rPr>
            <w:rFonts w:cs="Times New Roman"/>
            <w:color w:val="0000FF"/>
            <w:szCs w:val="28"/>
          </w:rPr>
          <w:t>статьей 15</w:t>
        </w:r>
      </w:hyperlink>
      <w:r>
        <w:rPr>
          <w:rFonts w:cs="Times New Roman"/>
          <w:szCs w:val="28"/>
        </w:rPr>
        <w:t xml:space="preserve"> Закона представляют также документ о том, что они не получили аналогичную денежную компенсацию от государств - бывших республик СССР.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18.07.1994 N 847)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Лица, получившие компенсацию в соответствии с </w:t>
      </w:r>
      <w:hyperlink r:id="rId41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Президиума Верховного Совета СССР от 18 мая 1981 г. "О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обязанностей", представляют справку финансовых органов о размере выплаченной компенсации.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Орган социальной защиты населения, принявший </w:t>
      </w:r>
      <w:hyperlink w:anchor="Par143" w:history="1">
        <w:r>
          <w:rPr>
            <w:rFonts w:cs="Times New Roman"/>
            <w:color w:val="0000FF"/>
            <w:szCs w:val="28"/>
          </w:rPr>
          <w:t>заявление</w:t>
        </w:r>
      </w:hyperlink>
      <w:r>
        <w:rPr>
          <w:rFonts w:cs="Times New Roman"/>
          <w:szCs w:val="28"/>
        </w:rPr>
        <w:t xml:space="preserve"> о начислении компенсации, выдает </w:t>
      </w:r>
      <w:hyperlink w:anchor="Par163" w:history="1">
        <w:r>
          <w:rPr>
            <w:rFonts w:cs="Times New Roman"/>
            <w:color w:val="0000FF"/>
            <w:szCs w:val="28"/>
          </w:rPr>
          <w:t>расписку</w:t>
        </w:r>
      </w:hyperlink>
      <w:r>
        <w:rPr>
          <w:rFonts w:cs="Times New Roman"/>
          <w:szCs w:val="28"/>
        </w:rPr>
        <w:t xml:space="preserve"> в приеме заявления и приложенных к нему документов. Лицам, проживающим за пределами Российской Федерации, указанная расписка направляется через организации связи. Лицам, подавшим заявление в форме электронного документа, расписка направляется в форме электронного документа по адресу электронной почты, указанному заявителем, либо с использованием федеральной государственной информационной системы "Единый портал государственных и муниципальных услуг (функций)". Расписка может быть направлена в письменной форме по почтовому адресу, указанному заявителем.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31.08.2007 </w:t>
      </w:r>
      <w:hyperlink r:id="rId42" w:history="1">
        <w:r>
          <w:rPr>
            <w:rFonts w:cs="Times New Roman"/>
            <w:color w:val="0000FF"/>
            <w:szCs w:val="28"/>
          </w:rPr>
          <w:t>N 551</w:t>
        </w:r>
      </w:hyperlink>
      <w:r>
        <w:rPr>
          <w:rFonts w:cs="Times New Roman"/>
          <w:szCs w:val="28"/>
        </w:rPr>
        <w:t xml:space="preserve">, от 21.05.2012 </w:t>
      </w:r>
      <w:hyperlink r:id="rId43" w:history="1">
        <w:r>
          <w:rPr>
            <w:rFonts w:cs="Times New Roman"/>
            <w:color w:val="0000FF"/>
            <w:szCs w:val="28"/>
          </w:rPr>
          <w:t>N 496</w:t>
        </w:r>
      </w:hyperlink>
      <w:r>
        <w:rPr>
          <w:rFonts w:cs="Times New Roman"/>
          <w:szCs w:val="28"/>
        </w:rPr>
        <w:t>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В органах социальной защиты населения учет и регистрация обращений ведется в специальном журнале.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После начисления компенсации органы социальной защиты населения ставят на оборотной стороне справки (или ее дубликата) о реабилитации штамп и возвращают ее заявителю.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7" w:name="Par87"/>
      <w:bookmarkEnd w:id="7"/>
      <w:r>
        <w:rPr>
          <w:rFonts w:cs="Times New Roman"/>
          <w:szCs w:val="28"/>
        </w:rPr>
        <w:t>Порядок оформления и начисления компенсации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Назначение компенсации производится в течение 10 дней со дня приема </w:t>
      </w:r>
      <w:hyperlink w:anchor="Par143" w:history="1">
        <w:r>
          <w:rPr>
            <w:rFonts w:cs="Times New Roman"/>
            <w:color w:val="0000FF"/>
            <w:szCs w:val="28"/>
          </w:rPr>
          <w:t>заявления</w:t>
        </w:r>
      </w:hyperlink>
      <w:r>
        <w:rPr>
          <w:rFonts w:cs="Times New Roman"/>
          <w:szCs w:val="28"/>
        </w:rPr>
        <w:t xml:space="preserve"> со всеми необходимыми документами.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Орган социальной защиты населения определяет сумму компенсации из расчета 75 рублей за каждый месяц лишения свободы или пребывания в психиатрических лечебных учреждениях, но не более 10000 рублей.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 ред. </w:t>
      </w:r>
      <w:hyperlink r:id="rId4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21.12.2000 N 999)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Денежная компенсация за неполный месяц определяется пропорционально числу дней лишения свободы в данном месяце из расчета 75 рублей за полный месяц.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21.12.2000 N 999)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Абзацы третий - четвертый утратили силу. - </w:t>
      </w:r>
      <w:hyperlink r:id="rId46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21.12.2000 N 999.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изменении в централизованном порядке </w:t>
      </w:r>
      <w:hyperlink r:id="rId47" w:history="1">
        <w:r>
          <w:rPr>
            <w:rFonts w:cs="Times New Roman"/>
            <w:color w:val="0000FF"/>
            <w:szCs w:val="28"/>
          </w:rPr>
          <w:t>минимального размера оплаты труда</w:t>
        </w:r>
      </w:hyperlink>
      <w:r>
        <w:rPr>
          <w:rFonts w:cs="Times New Roman"/>
          <w:szCs w:val="28"/>
        </w:rPr>
        <w:t xml:space="preserve"> выплаченная сумма компенсации не пересматривается.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11 в ред. </w:t>
      </w:r>
      <w:hyperlink r:id="rId4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18.07.1994 N 847)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Проживающим за пределами Российской Федерации начисление компенсации производится органами социальной защиты населения по последнему месту жительства репрессированного в Российской Федерации до применения репрессии, а в случаях, когда место жительства определить невозможно, - по месту применения репрессий.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Выплата или перерасчет размеров компенсации лицам, получившим ее в государствах - бывших республиках СССР, не производятся.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12 в ред. </w:t>
      </w:r>
      <w:hyperlink r:id="rId4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18.07.1994 N 847)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8" w:name="Par101"/>
      <w:bookmarkEnd w:id="8"/>
      <w:r>
        <w:rPr>
          <w:rFonts w:cs="Times New Roman"/>
          <w:szCs w:val="28"/>
        </w:rPr>
        <w:t>Порядок выплаты компенсации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Выплата компенсации на территории Российской Федерации производится единовременно в рублях. Перевод суммы компенсации за пределы Российской Федерации осуществляется в иностранной валюте по курсу рубля, установленному Центральным банком Российской Федерации на день совершения операции.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13 в ред. </w:t>
      </w:r>
      <w:hyperlink r:id="rId5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31.08.2007 N 551)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Выплата компенсации осуществляется через организации связи или путем перевода суммы компенсации на указанный в заявлении счет в банке или другом финансово-кредитном учреждении по поручениям органов социальной защиты населения.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14 в ред. </w:t>
      </w:r>
      <w:hyperlink r:id="rId5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31.08.2007 N 551)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Выплата денежной компенсации лицам пенсионного возраста и инвалидам при необходимости может быть произведена по решению органа социальной защиты населения в первоочередном порядке.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В случае смерти реабилитированного начисленная, но не полученная им сумма компенсации выплачивается единовременно наследникам при представлении ими свидетельства о праве на наследство.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16 в ред. </w:t>
      </w:r>
      <w:hyperlink r:id="rId5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18.07.1994 N 847)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Выплата компенсации лицам, указанным в </w:t>
      </w:r>
      <w:hyperlink w:anchor="Par57" w:history="1">
        <w:r>
          <w:rPr>
            <w:rFonts w:cs="Times New Roman"/>
            <w:color w:val="0000FF"/>
            <w:szCs w:val="28"/>
          </w:rPr>
          <w:t>пунктах 1</w:t>
        </w:r>
      </w:hyperlink>
      <w:r>
        <w:rPr>
          <w:rFonts w:cs="Times New Roman"/>
          <w:szCs w:val="28"/>
        </w:rPr>
        <w:t xml:space="preserve"> и </w:t>
      </w:r>
      <w:hyperlink w:anchor="Par61" w:history="1">
        <w:r>
          <w:rPr>
            <w:rFonts w:cs="Times New Roman"/>
            <w:color w:val="0000FF"/>
            <w:szCs w:val="28"/>
          </w:rPr>
          <w:t>2,</w:t>
        </w:r>
      </w:hyperlink>
      <w:r>
        <w:rPr>
          <w:rFonts w:cs="Times New Roman"/>
          <w:szCs w:val="28"/>
        </w:rPr>
        <w:t xml:space="preserve"> осуществляется: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постоянно проживающим в Российской Федерации - органами социальной защиты населения по месту жительства;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проживающим за пределами Российской Федерации - органами социальной защиты населения по последнему месту жительства в Российской Федерации до применения репрессии, а в случаях, когда место жительства определить невозможно, - по месту применения репрессий.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 ред. </w:t>
      </w:r>
      <w:hyperlink r:id="rId5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18.07.1994 N 847)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9" w:name="Par115"/>
      <w:bookmarkEnd w:id="9"/>
      <w:r>
        <w:rPr>
          <w:rFonts w:cs="Times New Roman"/>
          <w:szCs w:val="28"/>
        </w:rPr>
        <w:t>Порядок финансирования расходов на выплату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денежной компенсации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18. Финансирование расходных обязательств Российской Федерации по выплате денежных компенсаций, предусмотренных </w:t>
      </w:r>
      <w:hyperlink r:id="rId54" w:history="1">
        <w:r>
          <w:rPr>
            <w:rFonts w:cs="Times New Roman"/>
            <w:color w:val="0000FF"/>
            <w:szCs w:val="28"/>
          </w:rPr>
          <w:t>статьей 15</w:t>
        </w:r>
      </w:hyperlink>
      <w:r>
        <w:rPr>
          <w:rFonts w:cs="Times New Roman"/>
          <w:szCs w:val="28"/>
        </w:rPr>
        <w:t xml:space="preserve"> Закона Российской Федерации "О реабилитации жертв политических репрессий", осуществляется за счет средств федерального бюджета в порядке, установленном </w:t>
      </w:r>
      <w:hyperlink r:id="rId55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15 ноября 2004 г. N 635 "Об утверждении Правил финансирования расходных обязательств Российской Федерации по выплате денежных компенсаций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имущество" (Собрание законодательства Российской Федерации, 2004, N 47, ст. 4656).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18 в ред. </w:t>
      </w:r>
      <w:hyperlink r:id="rId5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04.08.2005 N 489)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10" w:name="Par125"/>
      <w:bookmarkEnd w:id="10"/>
      <w:r>
        <w:rPr>
          <w:rFonts w:cs="Times New Roman"/>
          <w:szCs w:val="28"/>
        </w:rPr>
        <w:t>Приложение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 о порядке выплаты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денежной компенсации лицам,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реабилитированным в соответствии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 Законом Российской Федерации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"О реабилитации жертв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политических репрессий"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31.08.2007 N 551)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ОБРАЗЕЦ ЗАЯВЛЕНИЯ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76D3A" w:rsidRDefault="00C76D3A">
      <w:pPr>
        <w:pStyle w:val="ConsPlusNonformat"/>
      </w:pPr>
      <w:r>
        <w:t xml:space="preserve">    В ____________________________________________________________</w:t>
      </w:r>
    </w:p>
    <w:p w:rsidR="00C76D3A" w:rsidRDefault="00C76D3A">
      <w:pPr>
        <w:pStyle w:val="ConsPlusNonformat"/>
      </w:pPr>
      <w:r>
        <w:t xml:space="preserve">                   (орган социальной защиты населения)</w:t>
      </w:r>
    </w:p>
    <w:p w:rsidR="00C76D3A" w:rsidRDefault="00C76D3A">
      <w:pPr>
        <w:pStyle w:val="ConsPlusNonformat"/>
      </w:pPr>
      <w:r>
        <w:t>от ______________________________________________________________,</w:t>
      </w:r>
    </w:p>
    <w:p w:rsidR="00C76D3A" w:rsidRDefault="00C76D3A">
      <w:pPr>
        <w:pStyle w:val="ConsPlusNonformat"/>
      </w:pPr>
      <w:r>
        <w:t xml:space="preserve">                        (ф.и.о. заявителя)</w:t>
      </w:r>
    </w:p>
    <w:p w:rsidR="00C76D3A" w:rsidRDefault="00C76D3A">
      <w:pPr>
        <w:pStyle w:val="ConsPlusNonformat"/>
      </w:pPr>
      <w:r>
        <w:t>проживающего(ей) _________________________________________________</w:t>
      </w:r>
    </w:p>
    <w:p w:rsidR="00C76D3A" w:rsidRDefault="00C76D3A">
      <w:pPr>
        <w:pStyle w:val="ConsPlusNonformat"/>
      </w:pPr>
    </w:p>
    <w:p w:rsidR="00C76D3A" w:rsidRDefault="00C76D3A">
      <w:pPr>
        <w:pStyle w:val="ConsPlusNonformat"/>
      </w:pPr>
      <w:bookmarkStart w:id="11" w:name="Par143"/>
      <w:bookmarkEnd w:id="11"/>
      <w:r>
        <w:t xml:space="preserve">                            ЗАЯВЛЕНИЕ</w:t>
      </w:r>
    </w:p>
    <w:p w:rsidR="00C76D3A" w:rsidRDefault="00C76D3A">
      <w:pPr>
        <w:pStyle w:val="ConsPlusNonformat"/>
      </w:pPr>
    </w:p>
    <w:p w:rsidR="00C76D3A" w:rsidRDefault="00C76D3A">
      <w:pPr>
        <w:pStyle w:val="ConsPlusNonformat"/>
      </w:pPr>
      <w:r>
        <w:t xml:space="preserve">    Прошу  начислить  и  выплатить  компенсацию  в соответствии со</w:t>
      </w:r>
    </w:p>
    <w:p w:rsidR="00C76D3A" w:rsidRDefault="00C76D3A">
      <w:pPr>
        <w:pStyle w:val="ConsPlusNonformat"/>
      </w:pPr>
      <w:hyperlink r:id="rId58" w:history="1">
        <w:r>
          <w:rPr>
            <w:color w:val="0000FF"/>
          </w:rPr>
          <w:t>статьей  15</w:t>
        </w:r>
      </w:hyperlink>
      <w:r>
        <w:t xml:space="preserve">  Закона  Российской  Федерации  "О  реабилитации жертв</w:t>
      </w:r>
    </w:p>
    <w:p w:rsidR="00C76D3A" w:rsidRDefault="00C76D3A">
      <w:pPr>
        <w:pStyle w:val="ConsPlusNonformat"/>
      </w:pPr>
      <w:r>
        <w:t>политических репрессий".</w:t>
      </w:r>
    </w:p>
    <w:p w:rsidR="00C76D3A" w:rsidRDefault="00C76D3A">
      <w:pPr>
        <w:pStyle w:val="ConsPlusNonformat"/>
      </w:pPr>
      <w:r>
        <w:t xml:space="preserve">    Банковские   реквизиты   (указываются   при  желании  получить</w:t>
      </w:r>
    </w:p>
    <w:p w:rsidR="00C76D3A" w:rsidRDefault="00C76D3A">
      <w:pPr>
        <w:pStyle w:val="ConsPlusNonformat"/>
      </w:pPr>
      <w:r>
        <w:t>компенсацию  путем  перевода  ее  суммы на счет в банке или другом</w:t>
      </w:r>
    </w:p>
    <w:p w:rsidR="00C76D3A" w:rsidRDefault="00C76D3A">
      <w:pPr>
        <w:pStyle w:val="ConsPlusNonformat"/>
      </w:pPr>
      <w:r>
        <w:t>финансово-кредитном  учреждении. При переводе суммы компенсации за</w:t>
      </w:r>
    </w:p>
    <w:p w:rsidR="00C76D3A" w:rsidRDefault="00C76D3A">
      <w:pPr>
        <w:pStyle w:val="ConsPlusNonformat"/>
      </w:pPr>
      <w:r>
        <w:lastRenderedPageBreak/>
        <w:t>пределы  Российской  Федерации банковские реквизиты указываются на</w:t>
      </w:r>
    </w:p>
    <w:p w:rsidR="00C76D3A" w:rsidRDefault="00C76D3A">
      <w:pPr>
        <w:pStyle w:val="ConsPlusNonformat"/>
      </w:pPr>
      <w:r>
        <w:t>иностранном языке):</w:t>
      </w:r>
    </w:p>
    <w:p w:rsidR="00C76D3A" w:rsidRDefault="00C76D3A">
      <w:pPr>
        <w:pStyle w:val="ConsPlusNonformat"/>
      </w:pPr>
      <w:r>
        <w:t xml:space="preserve">    название, адрес и код банка __________________________________</w:t>
      </w:r>
    </w:p>
    <w:p w:rsidR="00C76D3A" w:rsidRDefault="00C76D3A">
      <w:pPr>
        <w:pStyle w:val="ConsPlusNonformat"/>
      </w:pPr>
      <w:r>
        <w:t xml:space="preserve">    банк-корреспондент этого банка (если есть) ___________________</w:t>
      </w:r>
    </w:p>
    <w:p w:rsidR="00C76D3A" w:rsidRDefault="00C76D3A">
      <w:pPr>
        <w:pStyle w:val="ConsPlusNonformat"/>
      </w:pPr>
      <w:r>
        <w:t xml:space="preserve">    номер личного счета __________________________________________</w:t>
      </w:r>
    </w:p>
    <w:p w:rsidR="00C76D3A" w:rsidRDefault="00C76D3A">
      <w:pPr>
        <w:pStyle w:val="ConsPlusNonformat"/>
      </w:pPr>
    </w:p>
    <w:p w:rsidR="00C76D3A" w:rsidRDefault="00C76D3A">
      <w:pPr>
        <w:pStyle w:val="ConsPlusNonformat"/>
      </w:pPr>
      <w:r>
        <w:t xml:space="preserve">    Приложение: __________________________________________________</w:t>
      </w:r>
    </w:p>
    <w:p w:rsidR="00C76D3A" w:rsidRDefault="00C76D3A">
      <w:pPr>
        <w:pStyle w:val="ConsPlusNonformat"/>
      </w:pPr>
      <w:r>
        <w:t xml:space="preserve">                __________________________________________________</w:t>
      </w:r>
    </w:p>
    <w:p w:rsidR="00C76D3A" w:rsidRDefault="00C76D3A">
      <w:pPr>
        <w:pStyle w:val="ConsPlusNonformat"/>
      </w:pPr>
      <w:r>
        <w:t xml:space="preserve">                __________________________________________________</w:t>
      </w:r>
    </w:p>
    <w:p w:rsidR="00C76D3A" w:rsidRDefault="00C76D3A">
      <w:pPr>
        <w:pStyle w:val="ConsPlusNonformat"/>
      </w:pPr>
    </w:p>
    <w:p w:rsidR="00C76D3A" w:rsidRDefault="00C76D3A">
      <w:pPr>
        <w:pStyle w:val="ConsPlusNonformat"/>
      </w:pPr>
      <w:r>
        <w:t>Дата _______________ Подпись ____________</w:t>
      </w:r>
    </w:p>
    <w:p w:rsidR="00C76D3A" w:rsidRDefault="00C76D3A">
      <w:pPr>
        <w:pStyle w:val="ConsPlusNonformat"/>
      </w:pPr>
    </w:p>
    <w:p w:rsidR="00C76D3A" w:rsidRDefault="00C76D3A">
      <w:pPr>
        <w:pStyle w:val="ConsPlusNonformat"/>
      </w:pPr>
      <w:bookmarkStart w:id="12" w:name="Par163"/>
      <w:bookmarkEnd w:id="12"/>
      <w:r>
        <w:t xml:space="preserve">                             РАСПИСКА</w:t>
      </w:r>
    </w:p>
    <w:p w:rsidR="00C76D3A" w:rsidRDefault="00C76D3A">
      <w:pPr>
        <w:pStyle w:val="ConsPlusNonformat"/>
      </w:pPr>
    </w:p>
    <w:p w:rsidR="00C76D3A" w:rsidRDefault="00C76D3A">
      <w:pPr>
        <w:pStyle w:val="ConsPlusNonformat"/>
      </w:pPr>
      <w:r>
        <w:t>Заявление и другие документы гр. _________________________ принял.</w:t>
      </w:r>
    </w:p>
    <w:p w:rsidR="00C76D3A" w:rsidRDefault="00C76D3A">
      <w:pPr>
        <w:pStyle w:val="ConsPlusNonformat"/>
      </w:pPr>
    </w:p>
    <w:p w:rsidR="00C76D3A" w:rsidRDefault="00C76D3A">
      <w:pPr>
        <w:pStyle w:val="ConsPlusNonformat"/>
      </w:pPr>
      <w:r>
        <w:t>N ______________________              _________________</w:t>
      </w:r>
    </w:p>
    <w:p w:rsidR="00C76D3A" w:rsidRDefault="00C76D3A">
      <w:pPr>
        <w:pStyle w:val="ConsPlusNonformat"/>
      </w:pPr>
      <w:r>
        <w:t xml:space="preserve">  (рег. номер заявления)                   (дата)</w:t>
      </w:r>
    </w:p>
    <w:p w:rsidR="00C76D3A" w:rsidRDefault="00C76D3A">
      <w:pPr>
        <w:pStyle w:val="ConsPlusNonformat"/>
      </w:pPr>
    </w:p>
    <w:p w:rsidR="00C76D3A" w:rsidRDefault="00C76D3A">
      <w:pPr>
        <w:pStyle w:val="ConsPlusNonformat"/>
      </w:pPr>
      <w:r>
        <w:t xml:space="preserve">                            ___________________________</w:t>
      </w:r>
    </w:p>
    <w:p w:rsidR="00C76D3A" w:rsidRDefault="00C76D3A">
      <w:pPr>
        <w:pStyle w:val="ConsPlusNonformat"/>
      </w:pPr>
      <w:r>
        <w:t xml:space="preserve">                               (подпись инспектора)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3" w:name="Par175"/>
      <w:bookmarkEnd w:id="13"/>
      <w:r>
        <w:rPr>
          <w:rFonts w:cs="Times New Roman"/>
          <w:szCs w:val="28"/>
        </w:rPr>
        <w:t>Утвержден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16 марта 1992 г. N 160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ОБРАЗЕЦ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БЛАНКА СВИДЕТЕЛЬСТВА, ВЫДАВАЕМОГО ЛИЦАМ,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ИМЕЮЩИМ ПРАВО НА ЛЬГОТЫ, УСТАНОВЛЕННЫЕ СТАТЬЕЙ 16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ЗАКОНА РСФСР "О РЕАБИЛИТАЦИИ ЖЕРТВ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ПОЛИТИЧЕСКИХ РЕПРЕССИЙ"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Утратил силу. - </w:t>
      </w:r>
      <w:hyperlink r:id="rId59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04.08.2005 N 489.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4" w:name="Par190"/>
      <w:bookmarkEnd w:id="14"/>
      <w:r>
        <w:rPr>
          <w:rFonts w:cs="Times New Roman"/>
          <w:szCs w:val="28"/>
        </w:rPr>
        <w:t>Утверждены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16 марта 1992 г. N 160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ОПИСАНИЕ И ТЕХНИЧЕСКИЕ УСЛОВИЯ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ИЗГОТОВЛЕНИЕ СВИДЕТЕЛЬСТВА, ВЫДАВАЕМОГО ЛИЦАМ,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ИМЕЮЩИМ ПРАВО НА ЛЬГОТЫ, УСТАНОВЛЕННЫЕ СТАТЬЕЙ 16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ЗАКОНА РСФСР "О РЕАБИЛИТАЦИИ ЖЕРТВ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ПОЛИТИЧЕСКИХ РЕПРЕССИЙ"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Утратили силу. - </w:t>
      </w:r>
      <w:hyperlink r:id="rId60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04.08.2005 N 489.</w:t>
      </w: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76D3A" w:rsidRDefault="00C76D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29DC" w:rsidRDefault="00C929DC"/>
    <w:sectPr w:rsidR="00C929DC" w:rsidSect="00A31F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6D3A"/>
    <w:rsid w:val="00382B99"/>
    <w:rsid w:val="00C76D3A"/>
    <w:rsid w:val="00C9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6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996D07D0BB29C80E152F03999342508DD56DCE856DF18A1F76EF62E6l7l9E" TargetMode="External"/><Relationship Id="rId18" Type="http://schemas.openxmlformats.org/officeDocument/2006/relationships/hyperlink" Target="consultantplus://offline/ref=ED996D07D0BB29C80E152F039993425088D66DC3873DA6884E23E167EE29F0ED8815710F70B6l3lEE" TargetMode="External"/><Relationship Id="rId26" Type="http://schemas.openxmlformats.org/officeDocument/2006/relationships/hyperlink" Target="consultantplus://offline/ref=ED996D07D0BB29C80E152F039993425088D66DC3873DA6884E23E167EE29F0ED8815710F70B6l3lDE" TargetMode="External"/><Relationship Id="rId39" Type="http://schemas.openxmlformats.org/officeDocument/2006/relationships/hyperlink" Target="consultantplus://offline/ref=ED996D07D0BB29C80E152F03999342508DD56DCE856DF18A1F76EF62E679B8FDC6507C0E70B63B03lEl5E" TargetMode="External"/><Relationship Id="rId21" Type="http://schemas.openxmlformats.org/officeDocument/2006/relationships/hyperlink" Target="consultantplus://offline/ref=ED996D07D0BB29C80E152F03999342508BD767C88B60AC80172FE360E176E7EAC119700F70B63Al0l2E" TargetMode="External"/><Relationship Id="rId34" Type="http://schemas.openxmlformats.org/officeDocument/2006/relationships/hyperlink" Target="consultantplus://offline/ref=ED996D07D0BB29C80E152F03999342508BD767C88B60AC80172FE360E176E7EAC119700F70B639l0l4E" TargetMode="External"/><Relationship Id="rId42" Type="http://schemas.openxmlformats.org/officeDocument/2006/relationships/hyperlink" Target="consultantplus://offline/ref=ED996D07D0BB29C80E152F03999342508BD767C88B60AC80172FE360E176E7EAC119700F70B639l0l6E" TargetMode="External"/><Relationship Id="rId47" Type="http://schemas.openxmlformats.org/officeDocument/2006/relationships/hyperlink" Target="consultantplus://offline/ref=ED996D07D0BB29C80E152F03999342508DD26EC28560AC80172FE360lEl1E" TargetMode="External"/><Relationship Id="rId50" Type="http://schemas.openxmlformats.org/officeDocument/2006/relationships/hyperlink" Target="consultantplus://offline/ref=ED996D07D0BB29C80E152F03999342508BD767C88B60AC80172FE360E176E7EAC119700F70B639l0l7E" TargetMode="External"/><Relationship Id="rId55" Type="http://schemas.openxmlformats.org/officeDocument/2006/relationships/hyperlink" Target="consultantplus://offline/ref=ED996D07D0BB29C80E152F03999342508DD766CE886EF18A1F76EF62E6l7l9E" TargetMode="External"/><Relationship Id="rId7" Type="http://schemas.openxmlformats.org/officeDocument/2006/relationships/hyperlink" Target="consultantplus://offline/ref=ED996D07D0BB29C80E152F03999342508BD767C88B60AC80172FE360E176E7EAC119700F70B63Bl0l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996D07D0BB29C80E152F03999342508BD767C88B60AC80172FE360E176E7EAC119700F70B63Al0l1E" TargetMode="External"/><Relationship Id="rId20" Type="http://schemas.openxmlformats.org/officeDocument/2006/relationships/hyperlink" Target="consultantplus://offline/ref=ED996D07D0BB29C80E152F03999342508DD16EC88F6EF18A1F76EF62E679B8FDC6507C0E70B63B05lEl5E" TargetMode="External"/><Relationship Id="rId29" Type="http://schemas.openxmlformats.org/officeDocument/2006/relationships/hyperlink" Target="consultantplus://offline/ref=ED996D07D0BB29C80E152F03999342508DD669CE8A63F18A1F76EF62E679B8FDC6507C0E70B63B04lEl5E" TargetMode="External"/><Relationship Id="rId41" Type="http://schemas.openxmlformats.org/officeDocument/2006/relationships/hyperlink" Target="consultantplus://offline/ref=ED996D07D0BB29C80E152F039993425088D169CF873DA6884E23E1l6l7E" TargetMode="External"/><Relationship Id="rId54" Type="http://schemas.openxmlformats.org/officeDocument/2006/relationships/hyperlink" Target="consultantplus://offline/ref=ED996D07D0BB29C80E152F03999342508DD56DCE856DF18A1F76EF62E679B8FDC6507C0E70B63B03lEl5E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96D07D0BB29C80E152F03999342508DD16EC88F6EF18A1F76EF62E679B8FDC6507C0E70B63B05lEl5E" TargetMode="External"/><Relationship Id="rId11" Type="http://schemas.openxmlformats.org/officeDocument/2006/relationships/hyperlink" Target="consultantplus://offline/ref=ED996D07D0BB29C80E152F03999342508DD56DCE856DF18A1F76EF62E679B8FDC6507C0El7l9E" TargetMode="External"/><Relationship Id="rId24" Type="http://schemas.openxmlformats.org/officeDocument/2006/relationships/hyperlink" Target="consultantplus://offline/ref=ED996D07D0BB29C80E152F03999342508DD26EC38868F18A1F76EF62E679B8FDC6507C0E70B63B05lEl0E" TargetMode="External"/><Relationship Id="rId32" Type="http://schemas.openxmlformats.org/officeDocument/2006/relationships/hyperlink" Target="consultantplus://offline/ref=ED996D07D0BB29C80E152F03999342508BD767C88B60AC80172FE360E176E7EAC119700F70B63Al0lCE" TargetMode="External"/><Relationship Id="rId37" Type="http://schemas.openxmlformats.org/officeDocument/2006/relationships/hyperlink" Target="consultantplus://offline/ref=ED996D07D0BB29C80E152F039993425084D36DC88E60AC80172FE360E176E7EAC119700F70B63Bl0l1E" TargetMode="External"/><Relationship Id="rId40" Type="http://schemas.openxmlformats.org/officeDocument/2006/relationships/hyperlink" Target="consultantplus://offline/ref=ED996D07D0BB29C80E152F039993425088D66DC3873DA6884E23E167EE29F0ED8815710F70B7l3lFE" TargetMode="External"/><Relationship Id="rId45" Type="http://schemas.openxmlformats.org/officeDocument/2006/relationships/hyperlink" Target="consultantplus://offline/ref=ED996D07D0BB29C80E152F03999342508DD16EC8886AF18A1F76EF62E679B8FDC6507C0E70B63B05lEl6E" TargetMode="External"/><Relationship Id="rId53" Type="http://schemas.openxmlformats.org/officeDocument/2006/relationships/hyperlink" Target="consultantplus://offline/ref=ED996D07D0BB29C80E152F039993425088D66DC3873DA6884E23E167EE29F0ED8815710F70B5l3l8E" TargetMode="External"/><Relationship Id="rId58" Type="http://schemas.openxmlformats.org/officeDocument/2006/relationships/hyperlink" Target="consultantplus://offline/ref=ED996D07D0BB29C80E152F03999342508DD56DCE856DF18A1F76EF62E679B8FDC6507C0E70B63B03lEl5E" TargetMode="External"/><Relationship Id="rId5" Type="http://schemas.openxmlformats.org/officeDocument/2006/relationships/hyperlink" Target="consultantplus://offline/ref=ED996D07D0BB29C80E152F03999342508DD16EC8886AF18A1F76EF62E679B8FDC6507C0E70B63B05lEl3E" TargetMode="External"/><Relationship Id="rId15" Type="http://schemas.openxmlformats.org/officeDocument/2006/relationships/hyperlink" Target="consultantplus://offline/ref=ED996D07D0BB29C80E152F03999342508BD767C88B60AC80172FE360E176E7EAC119700F70B63Al0l0E" TargetMode="External"/><Relationship Id="rId23" Type="http://schemas.openxmlformats.org/officeDocument/2006/relationships/hyperlink" Target="consultantplus://offline/ref=ED996D07D0BB29C80E152F03999342508DD46FCA8A6FF18A1F76EF62E679B8FDC6507C0E70B63B04lEl9E" TargetMode="External"/><Relationship Id="rId28" Type="http://schemas.openxmlformats.org/officeDocument/2006/relationships/hyperlink" Target="consultantplus://offline/ref=ED996D07D0BB29C80E152F039993425088D66DC3873DA6884E23E167EE29F0ED8815710F70B6l3l3E" TargetMode="External"/><Relationship Id="rId36" Type="http://schemas.openxmlformats.org/officeDocument/2006/relationships/hyperlink" Target="consultantplus://offline/ref=ED996D07D0BB29C80E152F03999342508BD767C88B60AC80172FE360E176E7EAC119700F70B639l0l5E" TargetMode="External"/><Relationship Id="rId49" Type="http://schemas.openxmlformats.org/officeDocument/2006/relationships/hyperlink" Target="consultantplus://offline/ref=ED996D07D0BB29C80E152F039993425088D66DC3873DA6884E23E167EE29F0ED8815710F70B4l3lEE" TargetMode="External"/><Relationship Id="rId57" Type="http://schemas.openxmlformats.org/officeDocument/2006/relationships/hyperlink" Target="consultantplus://offline/ref=ED996D07D0BB29C80E152F03999342508BD767C88B60AC80172FE360E176E7EAC119700F70B639l0l2E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ED996D07D0BB29C80E152F03999342508DD26EC38868F18A1F76EF62E679B8FDC6507C0E70B63B05lEl0E" TargetMode="External"/><Relationship Id="rId19" Type="http://schemas.openxmlformats.org/officeDocument/2006/relationships/hyperlink" Target="consultantplus://offline/ref=ED996D07D0BB29C80E152F03999342508DD16EC8886AF18A1F76EF62E679B8FDC6507C0E70B63B05lEl3E" TargetMode="External"/><Relationship Id="rId31" Type="http://schemas.openxmlformats.org/officeDocument/2006/relationships/hyperlink" Target="consultantplus://offline/ref=ED996D07D0BB29C80E152F03999342508DD46FCA8A6FF18A1F76EF62E679B8FDC6507C0E70B63B05lEl0E" TargetMode="External"/><Relationship Id="rId44" Type="http://schemas.openxmlformats.org/officeDocument/2006/relationships/hyperlink" Target="consultantplus://offline/ref=ED996D07D0BB29C80E152F03999342508DD16EC8886AF18A1F76EF62E679B8FDC6507C0E70B63B05lEl4E" TargetMode="External"/><Relationship Id="rId52" Type="http://schemas.openxmlformats.org/officeDocument/2006/relationships/hyperlink" Target="consultantplus://offline/ref=ED996D07D0BB29C80E152F039993425088D66DC3873DA6884E23E167EE29F0ED8815710F70B5l3lAE" TargetMode="External"/><Relationship Id="rId60" Type="http://schemas.openxmlformats.org/officeDocument/2006/relationships/hyperlink" Target="consultantplus://offline/ref=ED996D07D0BB29C80E152F03999342508DD16EC88F6EF18A1F76EF62E679B8FDC6507C0E70B63B06lEl4E" TargetMode="External"/><Relationship Id="rId4" Type="http://schemas.openxmlformats.org/officeDocument/2006/relationships/hyperlink" Target="consultantplus://offline/ref=ED996D07D0BB29C80E152F039993425088D66DC3873DA6884E23E167EE29F0ED8815710F70B6l3lEE" TargetMode="External"/><Relationship Id="rId9" Type="http://schemas.openxmlformats.org/officeDocument/2006/relationships/hyperlink" Target="consultantplus://offline/ref=ED996D07D0BB29C80E152F03999342508DD46FCA8A6FF18A1F76EF62E679B8FDC6507C0E70B63B04lEl9E" TargetMode="External"/><Relationship Id="rId14" Type="http://schemas.openxmlformats.org/officeDocument/2006/relationships/hyperlink" Target="consultantplus://offline/ref=ED996D07D0BB29C80E152F03999342508BD767C88B60AC80172FE360E176E7EAC119700F70B63Al0l7E" TargetMode="External"/><Relationship Id="rId22" Type="http://schemas.openxmlformats.org/officeDocument/2006/relationships/hyperlink" Target="consultantplus://offline/ref=ED996D07D0BB29C80E152F039993425084D36DC88E60AC80172FE360E176E7EAC119700F70B63Bl0l1E" TargetMode="External"/><Relationship Id="rId27" Type="http://schemas.openxmlformats.org/officeDocument/2006/relationships/hyperlink" Target="consultantplus://offline/ref=ED996D07D0BB29C80E152F03999342508DD56DCE856DF18A1F76EF62E679B8FDC6507C0E70B63B03lEl5E" TargetMode="External"/><Relationship Id="rId30" Type="http://schemas.openxmlformats.org/officeDocument/2006/relationships/hyperlink" Target="consultantplus://offline/ref=ED996D07D0BB29C80E152F03999342508BD767C88B60AC80172FE360E176E7EAC119700F70B63Al0lCE" TargetMode="External"/><Relationship Id="rId35" Type="http://schemas.openxmlformats.org/officeDocument/2006/relationships/hyperlink" Target="consultantplus://offline/ref=ED996D07D0BB29C80E152F03999342508DD56DCE856DF18A1F76EF62E679B8FDC6507C0E70B63B06lEl8E" TargetMode="External"/><Relationship Id="rId43" Type="http://schemas.openxmlformats.org/officeDocument/2006/relationships/hyperlink" Target="consultantplus://offline/ref=ED996D07D0BB29C80E152F03999342508DD46FCA8A6FF18A1F76EF62E679B8FDC6507C0E70B63B05lEl1E" TargetMode="External"/><Relationship Id="rId48" Type="http://schemas.openxmlformats.org/officeDocument/2006/relationships/hyperlink" Target="consultantplus://offline/ref=ED996D07D0BB29C80E152F039993425088D66DC3873DA6884E23E167EE29F0ED8815710F70B7l3l2E" TargetMode="External"/><Relationship Id="rId56" Type="http://schemas.openxmlformats.org/officeDocument/2006/relationships/hyperlink" Target="consultantplus://offline/ref=ED996D07D0BB29C80E152F03999342508DD16EC88F6EF18A1F76EF62E679B8FDC6507C0E70B63B05lEl6E" TargetMode="External"/><Relationship Id="rId8" Type="http://schemas.openxmlformats.org/officeDocument/2006/relationships/hyperlink" Target="consultantplus://offline/ref=ED996D07D0BB29C80E152F039993425084D36DC88E60AC80172FE360E176E7EAC119700F70B63Bl0l1E" TargetMode="External"/><Relationship Id="rId51" Type="http://schemas.openxmlformats.org/officeDocument/2006/relationships/hyperlink" Target="consultantplus://offline/ref=ED996D07D0BB29C80E152F03999342508BD767C88B60AC80172FE360E176E7EAC119700F70B639l0l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D996D07D0BB29C80E152F03999342508BD767C88B60AC80172FE360E176E7EAC119700F70B63Al0l4E" TargetMode="External"/><Relationship Id="rId17" Type="http://schemas.openxmlformats.org/officeDocument/2006/relationships/hyperlink" Target="consultantplus://offline/ref=ED996D07D0BB29C80E152F03999342508DD16EC88F6EF18A1F76EF62E679B8FDC6507C0E70B63B06lEl4E" TargetMode="External"/><Relationship Id="rId25" Type="http://schemas.openxmlformats.org/officeDocument/2006/relationships/hyperlink" Target="consultantplus://offline/ref=ED996D07D0BB29C80E152F03999342508DD56DCE856DF18A1F76EF62E679B8FDC6507C0E70B63B03lEl5E" TargetMode="External"/><Relationship Id="rId33" Type="http://schemas.openxmlformats.org/officeDocument/2006/relationships/hyperlink" Target="consultantplus://offline/ref=ED996D07D0BB29C80E152F039993425088D66DC3873DA6884E23E167EE29F0ED8815710F70B7l3l9E" TargetMode="External"/><Relationship Id="rId38" Type="http://schemas.openxmlformats.org/officeDocument/2006/relationships/hyperlink" Target="consultantplus://offline/ref=ED996D07D0BB29C80E152F03999342508DD26EC38868F18A1F76EF62E679B8FDC6507C0E70B63B05lEl0E" TargetMode="External"/><Relationship Id="rId46" Type="http://schemas.openxmlformats.org/officeDocument/2006/relationships/hyperlink" Target="consultantplus://offline/ref=ED996D07D0BB29C80E152F03999342508DD16EC8886AF18A1F76EF62E679B8FDC6507C0E70B63B05lEl7E" TargetMode="External"/><Relationship Id="rId59" Type="http://schemas.openxmlformats.org/officeDocument/2006/relationships/hyperlink" Target="consultantplus://offline/ref=ED996D07D0BB29C80E152F03999342508DD16EC88F6EF18A1F76EF62E679B8FDC6507C0E70B63B06lE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3387</Words>
  <Characters>19309</Characters>
  <Application>Microsoft Office Word</Application>
  <DocSecurity>0</DocSecurity>
  <Lines>160</Lines>
  <Paragraphs>45</Paragraphs>
  <ScaleCrop>false</ScaleCrop>
  <Company/>
  <LinksUpToDate>false</LinksUpToDate>
  <CharactersWithSpaces>22651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2014-06-05T04:37:00Z</dcterms:created>
  <dcterms:modified xsi:type="dcterms:W3CDTF">2014-06-05T04:37:00Z</dcterms:modified>
</cp:coreProperties>
</file>